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4B93" w14:textId="77777777" w:rsidR="004D4672" w:rsidRDefault="004D4672" w:rsidP="00991A82"/>
    <w:p w14:paraId="621695CD" w14:textId="77777777" w:rsidR="004D4672" w:rsidRDefault="004D4672" w:rsidP="00991A82"/>
    <w:p w14:paraId="719F7244" w14:textId="73461167" w:rsidR="004D4672" w:rsidRDefault="004D4672" w:rsidP="00991A82">
      <w:pPr>
        <w:sectPr w:rsidR="004D4672" w:rsidSect="00EA2EFB">
          <w:headerReference w:type="default" r:id="rId8"/>
          <w:pgSz w:w="11906" w:h="16838" w:code="9"/>
          <w:pgMar w:top="1191" w:right="1021" w:bottom="426" w:left="1021" w:header="709" w:footer="709" w:gutter="0"/>
          <w:cols w:space="708"/>
          <w:docGrid w:linePitch="360"/>
        </w:sectPr>
      </w:pPr>
    </w:p>
    <w:p w14:paraId="0CEF8541" w14:textId="4049B5B2" w:rsidR="00F86A73" w:rsidRDefault="00800F62" w:rsidP="005D41AF">
      <w:pPr>
        <w:pStyle w:val="Title"/>
      </w:pPr>
      <w:r>
        <w:t>NHS</w:t>
      </w:r>
      <w:r w:rsidR="004D4672">
        <w:t xml:space="preserve">@75: </w:t>
      </w:r>
      <w:r w:rsidR="00051803">
        <w:t>an invitation to have your say</w:t>
      </w:r>
    </w:p>
    <w:p w14:paraId="5BD7CD7A" w14:textId="6BFCE3DC" w:rsidR="00F86A73" w:rsidRDefault="004D4672" w:rsidP="004B04BF">
      <w:pPr>
        <w:pStyle w:val="Subtitle"/>
      </w:pPr>
      <w:r>
        <w:t xml:space="preserve">Closing date: </w:t>
      </w:r>
      <w:sdt>
        <w:sdtPr>
          <w:alias w:val="Date"/>
          <w:tag w:val="Date"/>
          <w:id w:val="-1379391513"/>
          <w:placeholder>
            <w:docPart w:val="635E085AC1DE46FCAC3176095EAB8400"/>
          </w:placeholder>
          <w:date w:fullDate="2023-05-26T00:00:00Z">
            <w:dateFormat w:val="d MMMM yyyy"/>
            <w:lid w:val="en-GB"/>
            <w:storeMappedDataAs w:val="dateTime"/>
            <w:calendar w:val="gregorian"/>
          </w:date>
        </w:sdtPr>
        <w:sdtContent>
          <w:r w:rsidR="00760CD9">
            <w:t>26 May 2023</w:t>
          </w:r>
        </w:sdtContent>
      </w:sdt>
    </w:p>
    <w:p w14:paraId="3B7A3229" w14:textId="75A60C41" w:rsidR="00B40C68" w:rsidRDefault="00B40C68" w:rsidP="004B04BF">
      <w:pPr>
        <w:pStyle w:val="BodyText"/>
      </w:pPr>
      <w:r w:rsidRPr="00B40C68">
        <w:t>This engagement aims to draw together collective insights on the NHS today, its history, and some of the most important ways the NHS can respond to new opportunities and challenges. It will help shape a report to the NHS in England and its partners from the NHS Assembly.</w:t>
      </w:r>
    </w:p>
    <w:tbl>
      <w:tblPr>
        <w:tblStyle w:val="TableGrid"/>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3681"/>
        <w:gridCol w:w="2268"/>
        <w:gridCol w:w="1559"/>
        <w:gridCol w:w="2977"/>
      </w:tblGrid>
      <w:tr w:rsidR="00B40C68" w:rsidRPr="00B561E7" w14:paraId="5E5AB435" w14:textId="77777777" w:rsidTr="000C4120">
        <w:tc>
          <w:tcPr>
            <w:tcW w:w="3681" w:type="dxa"/>
          </w:tcPr>
          <w:p w14:paraId="02DAF248" w14:textId="7B9B409B" w:rsidR="00B40C68" w:rsidRPr="00B561E7" w:rsidRDefault="007112D4" w:rsidP="000C4120">
            <w:pPr>
              <w:pStyle w:val="BodyText"/>
              <w:spacing w:after="80" w:line="276" w:lineRule="auto"/>
            </w:pPr>
            <w:r w:rsidRPr="00B561E7">
              <w:rPr>
                <w:b/>
                <w:bCs/>
              </w:rPr>
              <w:t xml:space="preserve">If you are happy to provide your name please do so. </w:t>
            </w:r>
            <w:r w:rsidR="00B40C68" w:rsidRPr="00B561E7">
              <w:t>(person filling in the form)</w:t>
            </w:r>
          </w:p>
        </w:tc>
        <w:tc>
          <w:tcPr>
            <w:tcW w:w="6804" w:type="dxa"/>
            <w:gridSpan w:val="3"/>
          </w:tcPr>
          <w:p w14:paraId="248D5DF8" w14:textId="257012A9" w:rsidR="00B40C68" w:rsidRPr="00B561E7" w:rsidRDefault="00B40C68" w:rsidP="00984106">
            <w:pPr>
              <w:pStyle w:val="BodyText"/>
              <w:tabs>
                <w:tab w:val="left" w:pos="1950"/>
              </w:tabs>
              <w:spacing w:after="80" w:line="276" w:lineRule="auto"/>
              <w:rPr>
                <w:sz w:val="22"/>
                <w:szCs w:val="22"/>
              </w:rPr>
            </w:pPr>
          </w:p>
        </w:tc>
      </w:tr>
      <w:tr w:rsidR="00254CDE" w:rsidRPr="00B561E7" w14:paraId="2D4A9BBA" w14:textId="77777777" w:rsidTr="000C4120">
        <w:tc>
          <w:tcPr>
            <w:tcW w:w="3681" w:type="dxa"/>
            <w:tcBorders>
              <w:bottom w:val="single" w:sz="4" w:space="0" w:color="auto"/>
            </w:tcBorders>
          </w:tcPr>
          <w:p w14:paraId="7DBF8584" w14:textId="03A98F51" w:rsidR="00254CDE" w:rsidRPr="00B561E7" w:rsidRDefault="007112D4" w:rsidP="000C4120">
            <w:pPr>
              <w:pStyle w:val="BodyText"/>
              <w:spacing w:after="80" w:line="276" w:lineRule="auto"/>
              <w:rPr>
                <w:b/>
                <w:bCs/>
              </w:rPr>
            </w:pPr>
            <w:r w:rsidRPr="00B561E7">
              <w:rPr>
                <w:b/>
                <w:bCs/>
              </w:rPr>
              <w:t>Where are you based?</w:t>
            </w:r>
          </w:p>
        </w:tc>
        <w:tc>
          <w:tcPr>
            <w:tcW w:w="2268" w:type="dxa"/>
            <w:tcBorders>
              <w:bottom w:val="single" w:sz="4" w:space="0" w:color="auto"/>
              <w:right w:val="nil"/>
            </w:tcBorders>
          </w:tcPr>
          <w:p w14:paraId="45B86F52" w14:textId="3A380AB0" w:rsidR="00254CDE" w:rsidRPr="00B561E7" w:rsidRDefault="007112D4" w:rsidP="000C4120">
            <w:pPr>
              <w:pStyle w:val="BodyText"/>
              <w:spacing w:after="80" w:line="276" w:lineRule="auto"/>
              <w:rPr>
                <w:sz w:val="22"/>
                <w:szCs w:val="22"/>
              </w:rPr>
            </w:pPr>
            <w:r w:rsidRPr="00B561E7">
              <w:rPr>
                <w:sz w:val="22"/>
                <w:szCs w:val="22"/>
              </w:rPr>
              <w:t>London</w:t>
            </w:r>
            <w:r w:rsidR="00254CDE" w:rsidRPr="00B561E7">
              <w:rPr>
                <w:sz w:val="22"/>
                <w:szCs w:val="22"/>
              </w:rPr>
              <w:t xml:space="preserve">  </w:t>
            </w:r>
            <w:sdt>
              <w:sdtPr>
                <w:rPr>
                  <w:sz w:val="22"/>
                  <w:szCs w:val="22"/>
                </w:rPr>
                <w:id w:val="-723294944"/>
                <w14:checkbox>
                  <w14:checked w14:val="0"/>
                  <w14:checkedState w14:val="2612" w14:font="MS Gothic"/>
                  <w14:uncheckedState w14:val="2610" w14:font="MS Gothic"/>
                </w14:checkbox>
              </w:sdtPr>
              <w:sdtContent>
                <w:r w:rsidR="00254CDE" w:rsidRPr="00B561E7">
                  <w:rPr>
                    <w:rFonts w:ascii="MS Gothic" w:eastAsia="MS Gothic" w:hAnsi="MS Gothic" w:hint="eastAsia"/>
                    <w:sz w:val="22"/>
                    <w:szCs w:val="22"/>
                  </w:rPr>
                  <w:t>☐</w:t>
                </w:r>
              </w:sdtContent>
            </w:sdt>
          </w:p>
          <w:p w14:paraId="74A87FE2" w14:textId="1D81D912" w:rsidR="00254CDE" w:rsidRPr="00B561E7" w:rsidRDefault="007112D4" w:rsidP="000C4120">
            <w:pPr>
              <w:pStyle w:val="BodyText"/>
              <w:spacing w:after="80" w:line="276" w:lineRule="auto"/>
              <w:rPr>
                <w:sz w:val="22"/>
                <w:szCs w:val="22"/>
              </w:rPr>
            </w:pPr>
            <w:r w:rsidRPr="00B561E7">
              <w:rPr>
                <w:sz w:val="22"/>
                <w:szCs w:val="22"/>
              </w:rPr>
              <w:t>Southeast</w:t>
            </w:r>
            <w:r w:rsidR="00254CDE" w:rsidRPr="00B561E7">
              <w:rPr>
                <w:sz w:val="22"/>
                <w:szCs w:val="22"/>
              </w:rPr>
              <w:t xml:space="preserve">  </w:t>
            </w:r>
            <w:sdt>
              <w:sdtPr>
                <w:rPr>
                  <w:sz w:val="22"/>
                  <w:szCs w:val="22"/>
                </w:rPr>
                <w:id w:val="-1774384070"/>
                <w14:checkbox>
                  <w14:checked w14:val="0"/>
                  <w14:checkedState w14:val="2612" w14:font="MS Gothic"/>
                  <w14:uncheckedState w14:val="2610" w14:font="MS Gothic"/>
                </w14:checkbox>
              </w:sdtPr>
              <w:sdtContent>
                <w:r w:rsidR="00254CDE" w:rsidRPr="00B561E7">
                  <w:rPr>
                    <w:rFonts w:ascii="MS Gothic" w:eastAsia="MS Gothic" w:hAnsi="MS Gothic" w:hint="eastAsia"/>
                    <w:sz w:val="22"/>
                    <w:szCs w:val="22"/>
                  </w:rPr>
                  <w:t>☐</w:t>
                </w:r>
              </w:sdtContent>
            </w:sdt>
          </w:p>
          <w:p w14:paraId="239A0773" w14:textId="6DEE5202" w:rsidR="00254CDE" w:rsidRPr="00B561E7" w:rsidRDefault="007112D4" w:rsidP="000C4120">
            <w:pPr>
              <w:pStyle w:val="BodyText"/>
              <w:spacing w:after="80" w:line="276" w:lineRule="auto"/>
              <w:rPr>
                <w:sz w:val="22"/>
                <w:szCs w:val="22"/>
              </w:rPr>
            </w:pPr>
            <w:r w:rsidRPr="00B561E7">
              <w:rPr>
                <w:sz w:val="22"/>
                <w:szCs w:val="22"/>
              </w:rPr>
              <w:t>Southwest</w:t>
            </w:r>
            <w:r w:rsidR="00254CDE" w:rsidRPr="00B561E7">
              <w:rPr>
                <w:sz w:val="22"/>
                <w:szCs w:val="22"/>
              </w:rPr>
              <w:t xml:space="preserve">  </w:t>
            </w:r>
            <w:sdt>
              <w:sdtPr>
                <w:rPr>
                  <w:sz w:val="22"/>
                  <w:szCs w:val="22"/>
                </w:rPr>
                <w:id w:val="1777992987"/>
                <w14:checkbox>
                  <w14:checked w14:val="0"/>
                  <w14:checkedState w14:val="2612" w14:font="MS Gothic"/>
                  <w14:uncheckedState w14:val="2610" w14:font="MS Gothic"/>
                </w14:checkbox>
              </w:sdtPr>
              <w:sdtContent>
                <w:r w:rsidR="00254CDE" w:rsidRPr="00B561E7">
                  <w:rPr>
                    <w:rFonts w:ascii="MS Gothic" w:eastAsia="MS Gothic" w:hAnsi="MS Gothic" w:hint="eastAsia"/>
                    <w:sz w:val="22"/>
                    <w:szCs w:val="22"/>
                  </w:rPr>
                  <w:t>☐</w:t>
                </w:r>
              </w:sdtContent>
            </w:sdt>
          </w:p>
          <w:p w14:paraId="6A742D3E" w14:textId="2C753C20" w:rsidR="00254CDE" w:rsidRPr="00B561E7" w:rsidRDefault="007112D4" w:rsidP="000C4120">
            <w:pPr>
              <w:pStyle w:val="BodyText"/>
              <w:spacing w:after="80" w:line="276" w:lineRule="auto"/>
              <w:rPr>
                <w:sz w:val="22"/>
                <w:szCs w:val="22"/>
              </w:rPr>
            </w:pPr>
            <w:r w:rsidRPr="00B561E7">
              <w:rPr>
                <w:sz w:val="22"/>
                <w:szCs w:val="22"/>
              </w:rPr>
              <w:t>Midlands</w:t>
            </w:r>
            <w:r w:rsidR="00254CDE" w:rsidRPr="00B561E7">
              <w:rPr>
                <w:sz w:val="22"/>
                <w:szCs w:val="22"/>
              </w:rPr>
              <w:t xml:space="preserve">  </w:t>
            </w:r>
            <w:sdt>
              <w:sdtPr>
                <w:rPr>
                  <w:sz w:val="22"/>
                  <w:szCs w:val="22"/>
                </w:rPr>
                <w:id w:val="-102964797"/>
                <w14:checkbox>
                  <w14:checked w14:val="0"/>
                  <w14:checkedState w14:val="2612" w14:font="MS Gothic"/>
                  <w14:uncheckedState w14:val="2610" w14:font="MS Gothic"/>
                </w14:checkbox>
              </w:sdtPr>
              <w:sdtContent>
                <w:r w:rsidR="00254CDE" w:rsidRPr="00B561E7">
                  <w:rPr>
                    <w:rFonts w:ascii="MS Gothic" w:eastAsia="MS Gothic" w:hAnsi="MS Gothic" w:hint="eastAsia"/>
                    <w:sz w:val="22"/>
                    <w:szCs w:val="22"/>
                  </w:rPr>
                  <w:t>☐</w:t>
                </w:r>
              </w:sdtContent>
            </w:sdt>
          </w:p>
        </w:tc>
        <w:tc>
          <w:tcPr>
            <w:tcW w:w="4536" w:type="dxa"/>
            <w:gridSpan w:val="2"/>
            <w:tcBorders>
              <w:left w:val="nil"/>
              <w:bottom w:val="single" w:sz="4" w:space="0" w:color="auto"/>
            </w:tcBorders>
          </w:tcPr>
          <w:p w14:paraId="7B191721" w14:textId="187E1DD7" w:rsidR="00254CDE" w:rsidRPr="00B561E7" w:rsidRDefault="007112D4" w:rsidP="000C4120">
            <w:pPr>
              <w:pStyle w:val="BodyText"/>
              <w:spacing w:after="80" w:line="276" w:lineRule="auto"/>
              <w:rPr>
                <w:sz w:val="22"/>
                <w:szCs w:val="22"/>
              </w:rPr>
            </w:pPr>
            <w:r w:rsidRPr="00B561E7">
              <w:rPr>
                <w:sz w:val="22"/>
                <w:szCs w:val="22"/>
              </w:rPr>
              <w:t>Northeast and Yorkshire</w:t>
            </w:r>
            <w:r w:rsidR="00254CDE" w:rsidRPr="00B561E7">
              <w:rPr>
                <w:sz w:val="22"/>
                <w:szCs w:val="22"/>
              </w:rPr>
              <w:t xml:space="preserve">  </w:t>
            </w:r>
            <w:sdt>
              <w:sdtPr>
                <w:rPr>
                  <w:sz w:val="22"/>
                  <w:szCs w:val="22"/>
                </w:rPr>
                <w:id w:val="-423947764"/>
                <w14:checkbox>
                  <w14:checked w14:val="0"/>
                  <w14:checkedState w14:val="2612" w14:font="MS Gothic"/>
                  <w14:uncheckedState w14:val="2610" w14:font="MS Gothic"/>
                </w14:checkbox>
              </w:sdtPr>
              <w:sdtContent>
                <w:r w:rsidR="00254CDE" w:rsidRPr="00B561E7">
                  <w:rPr>
                    <w:rFonts w:ascii="MS Gothic" w:eastAsia="MS Gothic" w:hAnsi="MS Gothic" w:hint="eastAsia"/>
                    <w:sz w:val="22"/>
                    <w:szCs w:val="22"/>
                  </w:rPr>
                  <w:t>☐</w:t>
                </w:r>
              </w:sdtContent>
            </w:sdt>
          </w:p>
          <w:p w14:paraId="63499C47" w14:textId="61AF8E6E" w:rsidR="00254CDE" w:rsidRPr="00B561E7" w:rsidRDefault="007112D4" w:rsidP="000C4120">
            <w:pPr>
              <w:pStyle w:val="BodyText"/>
              <w:spacing w:after="80" w:line="276" w:lineRule="auto"/>
              <w:rPr>
                <w:sz w:val="22"/>
                <w:szCs w:val="22"/>
              </w:rPr>
            </w:pPr>
            <w:r w:rsidRPr="00B561E7">
              <w:rPr>
                <w:sz w:val="22"/>
                <w:szCs w:val="22"/>
              </w:rPr>
              <w:t>East of England</w:t>
            </w:r>
            <w:r w:rsidR="00254CDE" w:rsidRPr="00B561E7">
              <w:rPr>
                <w:sz w:val="22"/>
                <w:szCs w:val="22"/>
              </w:rPr>
              <w:t xml:space="preserve">  </w:t>
            </w:r>
            <w:sdt>
              <w:sdtPr>
                <w:rPr>
                  <w:sz w:val="22"/>
                  <w:szCs w:val="22"/>
                </w:rPr>
                <w:id w:val="-1520467421"/>
                <w14:checkbox>
                  <w14:checked w14:val="0"/>
                  <w14:checkedState w14:val="2612" w14:font="MS Gothic"/>
                  <w14:uncheckedState w14:val="2610" w14:font="MS Gothic"/>
                </w14:checkbox>
              </w:sdtPr>
              <w:sdtContent>
                <w:r w:rsidR="00254CDE" w:rsidRPr="00B561E7">
                  <w:rPr>
                    <w:rFonts w:ascii="MS Gothic" w:eastAsia="MS Gothic" w:hAnsi="MS Gothic" w:hint="eastAsia"/>
                    <w:sz w:val="22"/>
                    <w:szCs w:val="22"/>
                  </w:rPr>
                  <w:t>☐</w:t>
                </w:r>
              </w:sdtContent>
            </w:sdt>
          </w:p>
          <w:p w14:paraId="37720C32" w14:textId="5E5047ED" w:rsidR="00254CDE" w:rsidRPr="00B561E7" w:rsidRDefault="007112D4" w:rsidP="000C4120">
            <w:pPr>
              <w:pStyle w:val="BodyText"/>
              <w:spacing w:after="80" w:line="276" w:lineRule="auto"/>
              <w:rPr>
                <w:sz w:val="22"/>
                <w:szCs w:val="22"/>
              </w:rPr>
            </w:pPr>
            <w:r w:rsidRPr="00B561E7">
              <w:rPr>
                <w:sz w:val="22"/>
                <w:szCs w:val="22"/>
              </w:rPr>
              <w:t>Northwest</w:t>
            </w:r>
            <w:r w:rsidR="00254CDE" w:rsidRPr="00B561E7">
              <w:rPr>
                <w:sz w:val="22"/>
                <w:szCs w:val="22"/>
              </w:rPr>
              <w:t xml:space="preserve">  </w:t>
            </w:r>
            <w:sdt>
              <w:sdtPr>
                <w:rPr>
                  <w:sz w:val="22"/>
                  <w:szCs w:val="22"/>
                </w:rPr>
                <w:id w:val="796645198"/>
                <w14:checkbox>
                  <w14:checked w14:val="0"/>
                  <w14:checkedState w14:val="2612" w14:font="MS Gothic"/>
                  <w14:uncheckedState w14:val="2610" w14:font="MS Gothic"/>
                </w14:checkbox>
              </w:sdtPr>
              <w:sdtContent>
                <w:r w:rsidR="00254CDE" w:rsidRPr="00B561E7">
                  <w:rPr>
                    <w:rFonts w:ascii="MS Gothic" w:eastAsia="MS Gothic" w:hAnsi="MS Gothic" w:hint="eastAsia"/>
                    <w:sz w:val="22"/>
                    <w:szCs w:val="22"/>
                  </w:rPr>
                  <w:t>☐</w:t>
                </w:r>
              </w:sdtContent>
            </w:sdt>
          </w:p>
        </w:tc>
      </w:tr>
      <w:tr w:rsidR="003A2058" w:rsidRPr="00B561E7" w14:paraId="12345755" w14:textId="77777777" w:rsidTr="000C4120">
        <w:tc>
          <w:tcPr>
            <w:tcW w:w="3681" w:type="dxa"/>
            <w:tcBorders>
              <w:bottom w:val="dashed" w:sz="4" w:space="0" w:color="auto"/>
            </w:tcBorders>
          </w:tcPr>
          <w:p w14:paraId="2C152E4A" w14:textId="5F27F6C4" w:rsidR="003A2058" w:rsidRPr="00B561E7" w:rsidRDefault="003A2058" w:rsidP="000C4120">
            <w:pPr>
              <w:pStyle w:val="BodyText"/>
              <w:spacing w:after="80" w:line="276" w:lineRule="auto"/>
              <w:rPr>
                <w:b/>
                <w:bCs/>
              </w:rPr>
            </w:pPr>
            <w:r w:rsidRPr="00B561E7">
              <w:rPr>
                <w:b/>
                <w:bCs/>
              </w:rPr>
              <w:t>Are you responding on behalf of a group</w:t>
            </w:r>
            <w:r w:rsidR="007112D4" w:rsidRPr="00B561E7">
              <w:rPr>
                <w:b/>
                <w:bCs/>
              </w:rPr>
              <w:t xml:space="preserve">, </w:t>
            </w:r>
            <w:r w:rsidRPr="00B561E7">
              <w:rPr>
                <w:b/>
                <w:bCs/>
              </w:rPr>
              <w:t>organisation</w:t>
            </w:r>
            <w:r w:rsidR="007112D4" w:rsidRPr="00B561E7">
              <w:rPr>
                <w:b/>
                <w:bCs/>
              </w:rPr>
              <w:t>, or network</w:t>
            </w:r>
            <w:r w:rsidRPr="00B561E7">
              <w:rPr>
                <w:b/>
                <w:bCs/>
              </w:rPr>
              <w:t>?</w:t>
            </w:r>
          </w:p>
        </w:tc>
        <w:tc>
          <w:tcPr>
            <w:tcW w:w="6804" w:type="dxa"/>
            <w:gridSpan w:val="3"/>
            <w:tcBorders>
              <w:bottom w:val="dashed" w:sz="4" w:space="0" w:color="auto"/>
            </w:tcBorders>
          </w:tcPr>
          <w:p w14:paraId="49EC9DAC" w14:textId="0586880E" w:rsidR="003A2058" w:rsidRPr="00B561E7" w:rsidRDefault="003A2058" w:rsidP="000C4120">
            <w:pPr>
              <w:pStyle w:val="BodyText"/>
              <w:spacing w:after="80" w:line="276" w:lineRule="auto"/>
              <w:rPr>
                <w:sz w:val="22"/>
                <w:szCs w:val="22"/>
              </w:rPr>
            </w:pPr>
            <w:r w:rsidRPr="00B561E7">
              <w:rPr>
                <w:sz w:val="22"/>
                <w:szCs w:val="22"/>
              </w:rPr>
              <w:t xml:space="preserve">Yes  </w:t>
            </w:r>
            <w:sdt>
              <w:sdtPr>
                <w:rPr>
                  <w:sz w:val="22"/>
                  <w:szCs w:val="22"/>
                </w:rPr>
                <w:id w:val="-880944057"/>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p w14:paraId="439DA79F" w14:textId="22F7AB61" w:rsidR="003A2058" w:rsidRPr="00B561E7" w:rsidRDefault="003A2058" w:rsidP="000C4120">
            <w:pPr>
              <w:pStyle w:val="BodyText"/>
              <w:spacing w:after="80" w:line="276" w:lineRule="auto"/>
              <w:rPr>
                <w:sz w:val="22"/>
                <w:szCs w:val="22"/>
              </w:rPr>
            </w:pPr>
            <w:r w:rsidRPr="00B561E7">
              <w:rPr>
                <w:sz w:val="22"/>
                <w:szCs w:val="22"/>
              </w:rPr>
              <w:t xml:space="preserve">No  </w:t>
            </w:r>
            <w:sdt>
              <w:sdtPr>
                <w:rPr>
                  <w:sz w:val="22"/>
                  <w:szCs w:val="22"/>
                </w:rPr>
                <w:id w:val="-1896262353"/>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tc>
      </w:tr>
      <w:tr w:rsidR="003A2058" w:rsidRPr="00B561E7" w14:paraId="13484C69" w14:textId="77777777" w:rsidTr="00337242">
        <w:tc>
          <w:tcPr>
            <w:tcW w:w="3681" w:type="dxa"/>
            <w:tcBorders>
              <w:top w:val="dashed" w:sz="4" w:space="0" w:color="auto"/>
              <w:bottom w:val="single" w:sz="4" w:space="0" w:color="auto"/>
            </w:tcBorders>
          </w:tcPr>
          <w:p w14:paraId="391575BF" w14:textId="06566734" w:rsidR="003A2058" w:rsidRPr="00B561E7" w:rsidRDefault="0079071A" w:rsidP="000C4120">
            <w:pPr>
              <w:pStyle w:val="BodyText"/>
              <w:spacing w:after="80" w:line="276" w:lineRule="auto"/>
              <w:rPr>
                <w:b/>
                <w:bCs/>
              </w:rPr>
            </w:pPr>
            <w:r w:rsidRPr="00B561E7">
              <w:rPr>
                <w:b/>
                <w:bCs/>
              </w:rPr>
              <w:t>If ‘yes’, what organisation or group are you responding on behalf of?</w:t>
            </w:r>
          </w:p>
        </w:tc>
        <w:tc>
          <w:tcPr>
            <w:tcW w:w="6804" w:type="dxa"/>
            <w:gridSpan w:val="3"/>
            <w:tcBorders>
              <w:top w:val="dashed" w:sz="4" w:space="0" w:color="auto"/>
              <w:bottom w:val="single" w:sz="4" w:space="0" w:color="auto"/>
            </w:tcBorders>
          </w:tcPr>
          <w:p w14:paraId="0752EC85" w14:textId="77777777" w:rsidR="003A2058" w:rsidRPr="00B561E7" w:rsidRDefault="003A2058" w:rsidP="000C4120">
            <w:pPr>
              <w:pStyle w:val="BodyText"/>
              <w:spacing w:after="80" w:line="276" w:lineRule="auto"/>
              <w:rPr>
                <w:sz w:val="22"/>
                <w:szCs w:val="22"/>
              </w:rPr>
            </w:pPr>
          </w:p>
        </w:tc>
      </w:tr>
      <w:tr w:rsidR="007112D4" w:rsidRPr="00B561E7" w14:paraId="6019DCA6" w14:textId="77777777" w:rsidTr="00337242">
        <w:tc>
          <w:tcPr>
            <w:tcW w:w="3681" w:type="dxa"/>
            <w:tcBorders>
              <w:top w:val="dashed" w:sz="4" w:space="0" w:color="auto"/>
              <w:bottom w:val="single" w:sz="4" w:space="0" w:color="auto"/>
            </w:tcBorders>
          </w:tcPr>
          <w:p w14:paraId="243CEBEB" w14:textId="029B1A05" w:rsidR="007112D4" w:rsidRPr="00B561E7" w:rsidRDefault="007112D4" w:rsidP="000C4120">
            <w:pPr>
              <w:pStyle w:val="BodyText"/>
              <w:spacing w:after="80" w:line="276" w:lineRule="auto"/>
              <w:rPr>
                <w:b/>
                <w:bCs/>
              </w:rPr>
            </w:pPr>
            <w:r w:rsidRPr="00B561E7">
              <w:rPr>
                <w:b/>
                <w:bCs/>
              </w:rPr>
              <w:t>Roughly how many people were involved in the conversation that informed this submission?</w:t>
            </w:r>
          </w:p>
        </w:tc>
        <w:tc>
          <w:tcPr>
            <w:tcW w:w="6804" w:type="dxa"/>
            <w:gridSpan w:val="3"/>
            <w:tcBorders>
              <w:top w:val="dashed" w:sz="4" w:space="0" w:color="auto"/>
              <w:bottom w:val="single" w:sz="4" w:space="0" w:color="auto"/>
            </w:tcBorders>
          </w:tcPr>
          <w:p w14:paraId="50336E43" w14:textId="77777777" w:rsidR="007112D4" w:rsidRPr="00B561E7" w:rsidRDefault="007112D4" w:rsidP="000C4120">
            <w:pPr>
              <w:pStyle w:val="BodyText"/>
              <w:spacing w:after="80" w:line="276" w:lineRule="auto"/>
              <w:rPr>
                <w:sz w:val="22"/>
                <w:szCs w:val="22"/>
              </w:rPr>
            </w:pPr>
          </w:p>
        </w:tc>
      </w:tr>
      <w:tr w:rsidR="007112D4" w:rsidRPr="00B561E7" w14:paraId="02EE24D2" w14:textId="77777777" w:rsidTr="00337242">
        <w:tc>
          <w:tcPr>
            <w:tcW w:w="3681" w:type="dxa"/>
            <w:tcBorders>
              <w:top w:val="dashed" w:sz="4" w:space="0" w:color="auto"/>
              <w:bottom w:val="single" w:sz="4" w:space="0" w:color="auto"/>
            </w:tcBorders>
          </w:tcPr>
          <w:p w14:paraId="02EC7E7C" w14:textId="2522AB33" w:rsidR="007112D4" w:rsidRPr="00B561E7" w:rsidRDefault="007112D4" w:rsidP="000C4120">
            <w:pPr>
              <w:pStyle w:val="BodyText"/>
              <w:spacing w:after="80" w:line="276" w:lineRule="auto"/>
              <w:rPr>
                <w:b/>
                <w:bCs/>
              </w:rPr>
            </w:pPr>
            <w:r w:rsidRPr="00B561E7">
              <w:rPr>
                <w:b/>
                <w:bCs/>
              </w:rPr>
              <w:t>Can you tell us a little about the group involved in the conversation that informed this submission?</w:t>
            </w:r>
          </w:p>
        </w:tc>
        <w:tc>
          <w:tcPr>
            <w:tcW w:w="6804" w:type="dxa"/>
            <w:gridSpan w:val="3"/>
            <w:tcBorders>
              <w:top w:val="dashed" w:sz="4" w:space="0" w:color="auto"/>
              <w:bottom w:val="single" w:sz="4" w:space="0" w:color="auto"/>
            </w:tcBorders>
          </w:tcPr>
          <w:p w14:paraId="45BD1C29" w14:textId="77777777" w:rsidR="007112D4" w:rsidRPr="00B561E7" w:rsidRDefault="007112D4" w:rsidP="000C4120">
            <w:pPr>
              <w:pStyle w:val="BodyText"/>
              <w:spacing w:after="80" w:line="276" w:lineRule="auto"/>
              <w:rPr>
                <w:sz w:val="22"/>
                <w:szCs w:val="22"/>
              </w:rPr>
            </w:pPr>
          </w:p>
        </w:tc>
      </w:tr>
      <w:tr w:rsidR="00337242" w:rsidRPr="00B561E7" w14:paraId="1D09CC43" w14:textId="77777777" w:rsidTr="00337242">
        <w:tc>
          <w:tcPr>
            <w:tcW w:w="3681" w:type="dxa"/>
            <w:tcBorders>
              <w:top w:val="single" w:sz="4" w:space="0" w:color="auto"/>
              <w:left w:val="single" w:sz="4" w:space="0" w:color="auto"/>
              <w:bottom w:val="single" w:sz="4" w:space="0" w:color="auto"/>
              <w:right w:val="single" w:sz="4" w:space="0" w:color="auto"/>
            </w:tcBorders>
          </w:tcPr>
          <w:p w14:paraId="48BCA91C" w14:textId="03B997B4" w:rsidR="00337242" w:rsidRPr="00B561E7" w:rsidRDefault="00337242" w:rsidP="000C4120">
            <w:pPr>
              <w:pStyle w:val="BodyText"/>
              <w:spacing w:after="80" w:line="276" w:lineRule="auto"/>
              <w:rPr>
                <w:b/>
                <w:bCs/>
              </w:rPr>
            </w:pPr>
            <w:r w:rsidRPr="00B561E7">
              <w:rPr>
                <w:b/>
                <w:bCs/>
              </w:rPr>
              <w:t xml:space="preserve">Which of the following would you </w:t>
            </w:r>
            <w:r w:rsidR="0008144B" w:rsidRPr="00B561E7">
              <w:rPr>
                <w:b/>
                <w:bCs/>
              </w:rPr>
              <w:t xml:space="preserve">primarily </w:t>
            </w:r>
            <w:r w:rsidRPr="00B561E7">
              <w:rPr>
                <w:b/>
                <w:bCs/>
              </w:rPr>
              <w:t>classify yourself as?</w:t>
            </w:r>
          </w:p>
          <w:p w14:paraId="419A33D9" w14:textId="3736C1F5" w:rsidR="00337242" w:rsidRPr="00B561E7" w:rsidRDefault="00337242" w:rsidP="000C4120">
            <w:pPr>
              <w:pStyle w:val="BodyText"/>
              <w:spacing w:after="80" w:line="276" w:lineRule="auto"/>
            </w:pPr>
            <w:r w:rsidRPr="00B561E7">
              <w:t>(</w:t>
            </w:r>
            <w:r w:rsidR="0008144B" w:rsidRPr="00B561E7">
              <w:t>Please</w:t>
            </w:r>
            <w:r w:rsidRPr="00B561E7">
              <w:t xml:space="preserve"> select one)</w:t>
            </w:r>
          </w:p>
        </w:tc>
        <w:tc>
          <w:tcPr>
            <w:tcW w:w="3827" w:type="dxa"/>
            <w:gridSpan w:val="2"/>
            <w:tcBorders>
              <w:top w:val="single" w:sz="4" w:space="0" w:color="auto"/>
              <w:left w:val="single" w:sz="4" w:space="0" w:color="auto"/>
              <w:bottom w:val="single" w:sz="4" w:space="0" w:color="auto"/>
              <w:right w:val="nil"/>
            </w:tcBorders>
          </w:tcPr>
          <w:p w14:paraId="3C60170A" w14:textId="77777777" w:rsidR="00337242" w:rsidRPr="00B561E7" w:rsidRDefault="00337242" w:rsidP="000C4120">
            <w:pPr>
              <w:pStyle w:val="BodyText"/>
              <w:spacing w:after="80" w:line="276" w:lineRule="auto"/>
              <w:rPr>
                <w:sz w:val="22"/>
                <w:szCs w:val="22"/>
              </w:rPr>
            </w:pPr>
            <w:r w:rsidRPr="00B561E7">
              <w:rPr>
                <w:sz w:val="22"/>
                <w:szCs w:val="22"/>
              </w:rPr>
              <w:t xml:space="preserve">NHS Assembly member  </w:t>
            </w:r>
            <w:sdt>
              <w:sdtPr>
                <w:rPr>
                  <w:sz w:val="22"/>
                  <w:szCs w:val="22"/>
                </w:rPr>
                <w:id w:val="381602607"/>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p w14:paraId="14065FF7" w14:textId="571E0E22" w:rsidR="00337242" w:rsidRPr="00B561E7" w:rsidRDefault="00337242" w:rsidP="000C4120">
            <w:pPr>
              <w:pStyle w:val="BodyText"/>
              <w:spacing w:after="80" w:line="276" w:lineRule="auto"/>
              <w:rPr>
                <w:sz w:val="22"/>
                <w:szCs w:val="22"/>
              </w:rPr>
            </w:pPr>
            <w:r w:rsidRPr="00B561E7">
              <w:rPr>
                <w:sz w:val="22"/>
                <w:szCs w:val="22"/>
              </w:rPr>
              <w:t xml:space="preserve">NHS staff  </w:t>
            </w:r>
            <w:sdt>
              <w:sdtPr>
                <w:rPr>
                  <w:sz w:val="22"/>
                  <w:szCs w:val="22"/>
                </w:rPr>
                <w:id w:val="-751588216"/>
                <w14:checkbox>
                  <w14:checked w14:val="0"/>
                  <w14:checkedState w14:val="2612" w14:font="MS Gothic"/>
                  <w14:uncheckedState w14:val="2610" w14:font="MS Gothic"/>
                </w14:checkbox>
              </w:sdtPr>
              <w:sdtContent>
                <w:r w:rsidR="0008144B" w:rsidRPr="00B561E7">
                  <w:rPr>
                    <w:rFonts w:ascii="MS Gothic" w:eastAsia="MS Gothic" w:hAnsi="MS Gothic" w:hint="eastAsia"/>
                    <w:sz w:val="22"/>
                    <w:szCs w:val="22"/>
                  </w:rPr>
                  <w:t>☐</w:t>
                </w:r>
              </w:sdtContent>
            </w:sdt>
          </w:p>
          <w:p w14:paraId="40432F46" w14:textId="157E4903" w:rsidR="00337242" w:rsidRPr="00B561E7" w:rsidRDefault="00337242" w:rsidP="000C4120">
            <w:pPr>
              <w:pStyle w:val="BodyText"/>
              <w:spacing w:after="80" w:line="276" w:lineRule="auto"/>
              <w:rPr>
                <w:sz w:val="22"/>
                <w:szCs w:val="22"/>
              </w:rPr>
            </w:pPr>
            <w:r w:rsidRPr="00B561E7">
              <w:rPr>
                <w:sz w:val="22"/>
                <w:szCs w:val="22"/>
              </w:rPr>
              <w:t xml:space="preserve">Carer or volunteer  </w:t>
            </w:r>
            <w:sdt>
              <w:sdtPr>
                <w:rPr>
                  <w:sz w:val="22"/>
                  <w:szCs w:val="22"/>
                </w:rPr>
                <w:id w:val="-1953545962"/>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p w14:paraId="3804BDF4" w14:textId="77777777" w:rsidR="00337242" w:rsidRPr="00B561E7" w:rsidRDefault="00337242" w:rsidP="000C4120">
            <w:pPr>
              <w:pStyle w:val="BodyText"/>
              <w:spacing w:after="80" w:line="276" w:lineRule="auto"/>
              <w:rPr>
                <w:sz w:val="22"/>
                <w:szCs w:val="22"/>
              </w:rPr>
            </w:pPr>
            <w:r w:rsidRPr="00B561E7">
              <w:rPr>
                <w:sz w:val="22"/>
                <w:szCs w:val="22"/>
              </w:rPr>
              <w:t xml:space="preserve">Patient or member of the public  </w:t>
            </w:r>
            <w:sdt>
              <w:sdtPr>
                <w:rPr>
                  <w:sz w:val="22"/>
                  <w:szCs w:val="22"/>
                </w:rPr>
                <w:id w:val="627905867"/>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tc>
        <w:tc>
          <w:tcPr>
            <w:tcW w:w="2977" w:type="dxa"/>
            <w:tcBorders>
              <w:top w:val="single" w:sz="4" w:space="0" w:color="auto"/>
              <w:left w:val="nil"/>
              <w:bottom w:val="single" w:sz="4" w:space="0" w:color="auto"/>
              <w:right w:val="single" w:sz="4" w:space="0" w:color="auto"/>
            </w:tcBorders>
          </w:tcPr>
          <w:p w14:paraId="07B838B6" w14:textId="68524A99" w:rsidR="00337242" w:rsidRPr="00B561E7" w:rsidRDefault="00337242" w:rsidP="000C4120">
            <w:pPr>
              <w:pStyle w:val="BodyText"/>
              <w:spacing w:after="80" w:line="276" w:lineRule="auto"/>
              <w:rPr>
                <w:sz w:val="22"/>
                <w:szCs w:val="22"/>
              </w:rPr>
            </w:pPr>
            <w:r w:rsidRPr="00B561E7">
              <w:rPr>
                <w:sz w:val="22"/>
                <w:szCs w:val="22"/>
              </w:rPr>
              <w:t xml:space="preserve">VCSE partner  </w:t>
            </w:r>
            <w:sdt>
              <w:sdtPr>
                <w:rPr>
                  <w:sz w:val="22"/>
                  <w:szCs w:val="22"/>
                </w:rPr>
                <w:id w:val="1979487069"/>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p w14:paraId="2F286965" w14:textId="77777777" w:rsidR="00337242" w:rsidRPr="00B561E7" w:rsidRDefault="00337242" w:rsidP="000C4120">
            <w:pPr>
              <w:pStyle w:val="BodyText"/>
              <w:spacing w:after="80" w:line="276" w:lineRule="auto"/>
              <w:rPr>
                <w:sz w:val="22"/>
                <w:szCs w:val="22"/>
              </w:rPr>
            </w:pPr>
            <w:r w:rsidRPr="00B561E7">
              <w:rPr>
                <w:sz w:val="22"/>
                <w:szCs w:val="22"/>
              </w:rPr>
              <w:t xml:space="preserve">Local government or other public services  </w:t>
            </w:r>
            <w:sdt>
              <w:sdtPr>
                <w:rPr>
                  <w:sz w:val="22"/>
                  <w:szCs w:val="22"/>
                </w:rPr>
                <w:id w:val="108558532"/>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p w14:paraId="2172BD9E" w14:textId="7D07CBF5" w:rsidR="00337242" w:rsidRPr="00B561E7" w:rsidRDefault="00337242" w:rsidP="000C4120">
            <w:pPr>
              <w:pStyle w:val="BodyText"/>
              <w:spacing w:after="80" w:line="276" w:lineRule="auto"/>
              <w:rPr>
                <w:sz w:val="22"/>
                <w:szCs w:val="22"/>
              </w:rPr>
            </w:pPr>
            <w:r w:rsidRPr="00B561E7">
              <w:rPr>
                <w:sz w:val="22"/>
                <w:szCs w:val="22"/>
              </w:rPr>
              <w:t xml:space="preserve">Commercial partner  </w:t>
            </w:r>
            <w:sdt>
              <w:sdtPr>
                <w:rPr>
                  <w:sz w:val="22"/>
                  <w:szCs w:val="22"/>
                </w:rPr>
                <w:id w:val="362795691"/>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p w14:paraId="29DC1566" w14:textId="646D3AC9" w:rsidR="00337242" w:rsidRPr="00B561E7" w:rsidRDefault="00337242" w:rsidP="000C4120">
            <w:pPr>
              <w:pStyle w:val="BodyText"/>
              <w:spacing w:after="80" w:line="276" w:lineRule="auto"/>
              <w:rPr>
                <w:sz w:val="22"/>
                <w:szCs w:val="22"/>
              </w:rPr>
            </w:pPr>
            <w:r w:rsidRPr="00B561E7">
              <w:rPr>
                <w:sz w:val="22"/>
                <w:szCs w:val="22"/>
              </w:rPr>
              <w:t xml:space="preserve">Academic partner  </w:t>
            </w:r>
            <w:sdt>
              <w:sdtPr>
                <w:rPr>
                  <w:sz w:val="22"/>
                  <w:szCs w:val="22"/>
                </w:rPr>
                <w:id w:val="-296995209"/>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p w14:paraId="53C3E3DF" w14:textId="32D8248C" w:rsidR="00337242" w:rsidRPr="00B561E7" w:rsidRDefault="00337242" w:rsidP="000C4120">
            <w:pPr>
              <w:pStyle w:val="BodyText"/>
              <w:spacing w:after="80" w:line="276" w:lineRule="auto"/>
              <w:rPr>
                <w:sz w:val="22"/>
                <w:szCs w:val="22"/>
              </w:rPr>
            </w:pPr>
            <w:r w:rsidRPr="00B561E7">
              <w:rPr>
                <w:sz w:val="22"/>
                <w:szCs w:val="22"/>
              </w:rPr>
              <w:lastRenderedPageBreak/>
              <w:t xml:space="preserve">Other  </w:t>
            </w:r>
            <w:sdt>
              <w:sdtPr>
                <w:rPr>
                  <w:sz w:val="22"/>
                  <w:szCs w:val="22"/>
                </w:rPr>
                <w:id w:val="-1836529895"/>
                <w14:checkbox>
                  <w14:checked w14:val="0"/>
                  <w14:checkedState w14:val="2612" w14:font="MS Gothic"/>
                  <w14:uncheckedState w14:val="2610" w14:font="MS Gothic"/>
                </w14:checkbox>
              </w:sdtPr>
              <w:sdtContent>
                <w:r w:rsidRPr="00B561E7">
                  <w:rPr>
                    <w:rFonts w:ascii="MS Gothic" w:eastAsia="MS Gothic" w:hAnsi="MS Gothic" w:hint="eastAsia"/>
                    <w:sz w:val="22"/>
                    <w:szCs w:val="22"/>
                  </w:rPr>
                  <w:t>☐</w:t>
                </w:r>
              </w:sdtContent>
            </w:sdt>
          </w:p>
        </w:tc>
      </w:tr>
      <w:tr w:rsidR="007112D4" w:rsidRPr="000C4120" w14:paraId="3FA9DC1E" w14:textId="77777777" w:rsidTr="00337242">
        <w:tc>
          <w:tcPr>
            <w:tcW w:w="3681" w:type="dxa"/>
            <w:tcBorders>
              <w:top w:val="single" w:sz="4" w:space="0" w:color="auto"/>
              <w:left w:val="single" w:sz="4" w:space="0" w:color="auto"/>
              <w:bottom w:val="single" w:sz="4" w:space="0" w:color="auto"/>
              <w:right w:val="single" w:sz="4" w:space="0" w:color="auto"/>
            </w:tcBorders>
          </w:tcPr>
          <w:p w14:paraId="0D07C559" w14:textId="3C27BE2B" w:rsidR="007112D4" w:rsidRPr="007112D4" w:rsidRDefault="007112D4" w:rsidP="000C4120">
            <w:pPr>
              <w:pStyle w:val="BodyText"/>
              <w:spacing w:after="80" w:line="276" w:lineRule="auto"/>
              <w:rPr>
                <w:b/>
                <w:bCs/>
              </w:rPr>
            </w:pPr>
            <w:r w:rsidRPr="00B561E7">
              <w:rPr>
                <w:b/>
                <w:bCs/>
              </w:rPr>
              <w:lastRenderedPageBreak/>
              <w:t>If other, please provide details</w:t>
            </w:r>
          </w:p>
        </w:tc>
        <w:tc>
          <w:tcPr>
            <w:tcW w:w="3827" w:type="dxa"/>
            <w:gridSpan w:val="2"/>
            <w:tcBorders>
              <w:top w:val="single" w:sz="4" w:space="0" w:color="auto"/>
              <w:left w:val="single" w:sz="4" w:space="0" w:color="auto"/>
              <w:bottom w:val="single" w:sz="4" w:space="0" w:color="auto"/>
              <w:right w:val="nil"/>
            </w:tcBorders>
          </w:tcPr>
          <w:p w14:paraId="7E2A9842" w14:textId="77777777" w:rsidR="007112D4" w:rsidRPr="000C4120" w:rsidRDefault="007112D4" w:rsidP="000C4120">
            <w:pPr>
              <w:pStyle w:val="BodyText"/>
              <w:spacing w:after="80" w:line="276" w:lineRule="auto"/>
              <w:rPr>
                <w:sz w:val="22"/>
                <w:szCs w:val="22"/>
              </w:rPr>
            </w:pPr>
          </w:p>
        </w:tc>
        <w:tc>
          <w:tcPr>
            <w:tcW w:w="2977" w:type="dxa"/>
            <w:tcBorders>
              <w:top w:val="single" w:sz="4" w:space="0" w:color="auto"/>
              <w:left w:val="nil"/>
              <w:bottom w:val="single" w:sz="4" w:space="0" w:color="auto"/>
              <w:right w:val="single" w:sz="4" w:space="0" w:color="auto"/>
            </w:tcBorders>
          </w:tcPr>
          <w:p w14:paraId="43200D45" w14:textId="77777777" w:rsidR="007112D4" w:rsidRPr="000C4120" w:rsidRDefault="007112D4" w:rsidP="000C4120">
            <w:pPr>
              <w:pStyle w:val="BodyText"/>
              <w:spacing w:after="80" w:line="276" w:lineRule="auto"/>
              <w:rPr>
                <w:sz w:val="22"/>
                <w:szCs w:val="22"/>
              </w:rPr>
            </w:pPr>
          </w:p>
        </w:tc>
      </w:tr>
    </w:tbl>
    <w:p w14:paraId="7B481E56" w14:textId="01BA1635" w:rsidR="00337242" w:rsidRDefault="00337242" w:rsidP="004B04BF">
      <w:pPr>
        <w:pStyle w:val="BodyText"/>
      </w:pPr>
    </w:p>
    <w:p w14:paraId="5AF29AB6" w14:textId="77777777" w:rsidR="00337242" w:rsidRDefault="00337242">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2689"/>
        <w:gridCol w:w="7767"/>
      </w:tblGrid>
      <w:tr w:rsidR="0073088D" w:rsidRPr="0073088D" w14:paraId="0C6290DA" w14:textId="77777777" w:rsidTr="00FD626F">
        <w:tc>
          <w:tcPr>
            <w:tcW w:w="10456" w:type="dxa"/>
            <w:gridSpan w:val="2"/>
          </w:tcPr>
          <w:p w14:paraId="3807555D" w14:textId="4DA8F7F0" w:rsidR="0073088D" w:rsidRPr="0073088D" w:rsidRDefault="0073088D" w:rsidP="0073088D">
            <w:pPr>
              <w:pStyle w:val="Heading1"/>
              <w:spacing w:before="0" w:after="0" w:line="276" w:lineRule="auto"/>
              <w:jc w:val="center"/>
            </w:pPr>
            <w:r>
              <w:lastRenderedPageBreak/>
              <w:t>Where have we come from?</w:t>
            </w:r>
          </w:p>
        </w:tc>
      </w:tr>
      <w:tr w:rsidR="0073088D" w:rsidRPr="0073088D" w14:paraId="7EE280E2" w14:textId="77777777" w:rsidTr="008A2281">
        <w:trPr>
          <w:trHeight w:val="13518"/>
        </w:trPr>
        <w:tc>
          <w:tcPr>
            <w:tcW w:w="2689" w:type="dxa"/>
          </w:tcPr>
          <w:p w14:paraId="2F1DB7E6" w14:textId="77777777" w:rsidR="0073088D" w:rsidRPr="008A2281" w:rsidRDefault="008A2281" w:rsidP="008A2281">
            <w:pPr>
              <w:pStyle w:val="BodyText"/>
              <w:numPr>
                <w:ilvl w:val="0"/>
                <w:numId w:val="22"/>
              </w:numPr>
              <w:spacing w:after="80" w:line="276" w:lineRule="auto"/>
              <w:ind w:left="306" w:hanging="284"/>
              <w:rPr>
                <w:b/>
                <w:bCs/>
                <w:sz w:val="22"/>
                <w:szCs w:val="22"/>
              </w:rPr>
            </w:pPr>
            <w:r w:rsidRPr="008A2281">
              <w:rPr>
                <w:b/>
                <w:bCs/>
                <w:sz w:val="22"/>
                <w:szCs w:val="22"/>
              </w:rPr>
              <w:t>What features, developments or services of the NHS are most important to celebrate and strengthen as we approach the 75th anniversary?</w:t>
            </w:r>
          </w:p>
          <w:p w14:paraId="55CECC2D" w14:textId="77777777" w:rsidR="008A2281" w:rsidRDefault="008A2281" w:rsidP="008A2281">
            <w:pPr>
              <w:pStyle w:val="BodyText"/>
              <w:spacing w:after="80" w:line="276" w:lineRule="auto"/>
              <w:ind w:left="22"/>
              <w:rPr>
                <w:sz w:val="22"/>
                <w:szCs w:val="22"/>
              </w:rPr>
            </w:pPr>
          </w:p>
          <w:p w14:paraId="23F5E4EB" w14:textId="37E57C28" w:rsidR="008A2281" w:rsidRPr="0073088D" w:rsidRDefault="008A2281" w:rsidP="008A2281">
            <w:pPr>
              <w:pStyle w:val="BodyText"/>
              <w:spacing w:after="80" w:line="276" w:lineRule="auto"/>
              <w:ind w:left="22"/>
              <w:rPr>
                <w:sz w:val="22"/>
                <w:szCs w:val="22"/>
              </w:rPr>
            </w:pPr>
            <w:r>
              <w:rPr>
                <w:sz w:val="22"/>
                <w:szCs w:val="22"/>
              </w:rPr>
              <w:t>You are welcome to include any personal experiences or contributions you’ve made, with insights into why they were successful</w:t>
            </w:r>
            <w:r w:rsidR="00F1761F">
              <w:rPr>
                <w:sz w:val="22"/>
                <w:szCs w:val="22"/>
              </w:rPr>
              <w:t>.</w:t>
            </w:r>
          </w:p>
        </w:tc>
        <w:tc>
          <w:tcPr>
            <w:tcW w:w="7767" w:type="dxa"/>
          </w:tcPr>
          <w:p w14:paraId="2B5BE164" w14:textId="77777777" w:rsidR="0073088D" w:rsidRPr="0073088D" w:rsidRDefault="0073088D" w:rsidP="0073088D">
            <w:pPr>
              <w:pStyle w:val="BodyText"/>
              <w:spacing w:after="80" w:line="276" w:lineRule="auto"/>
              <w:rPr>
                <w:sz w:val="22"/>
                <w:szCs w:val="22"/>
              </w:rPr>
            </w:pPr>
          </w:p>
        </w:tc>
      </w:tr>
    </w:tbl>
    <w:p w14:paraId="1A9D2E71" w14:textId="77777777" w:rsidR="008A2281" w:rsidRDefault="008A2281">
      <w:r>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2689"/>
        <w:gridCol w:w="7767"/>
      </w:tblGrid>
      <w:tr w:rsidR="008A2281" w:rsidRPr="0073088D" w14:paraId="10474EB2" w14:textId="77777777" w:rsidTr="00E84E52">
        <w:tc>
          <w:tcPr>
            <w:tcW w:w="10456" w:type="dxa"/>
            <w:gridSpan w:val="2"/>
          </w:tcPr>
          <w:p w14:paraId="4DF021A3" w14:textId="232D442D" w:rsidR="008A2281" w:rsidRPr="0073088D" w:rsidRDefault="008A2281" w:rsidP="00E84E52">
            <w:pPr>
              <w:pStyle w:val="Heading1"/>
              <w:spacing w:before="0" w:after="0" w:line="276" w:lineRule="auto"/>
              <w:jc w:val="center"/>
            </w:pPr>
            <w:r>
              <w:lastRenderedPageBreak/>
              <w:t>Where are we now?</w:t>
            </w:r>
          </w:p>
        </w:tc>
      </w:tr>
      <w:tr w:rsidR="008A2281" w:rsidRPr="0073088D" w14:paraId="3AEDB9DF" w14:textId="77777777" w:rsidTr="00F1761F">
        <w:trPr>
          <w:trHeight w:val="4422"/>
        </w:trPr>
        <w:tc>
          <w:tcPr>
            <w:tcW w:w="2689" w:type="dxa"/>
          </w:tcPr>
          <w:p w14:paraId="70D2D4D0" w14:textId="77777777" w:rsidR="008A2281" w:rsidRDefault="008A2281" w:rsidP="008A2281">
            <w:pPr>
              <w:pStyle w:val="BodyText"/>
              <w:numPr>
                <w:ilvl w:val="0"/>
                <w:numId w:val="22"/>
              </w:numPr>
              <w:spacing w:after="80" w:line="276" w:lineRule="auto"/>
              <w:ind w:left="306" w:hanging="284"/>
              <w:rPr>
                <w:b/>
                <w:bCs/>
                <w:sz w:val="22"/>
                <w:szCs w:val="22"/>
              </w:rPr>
            </w:pPr>
            <w:r>
              <w:rPr>
                <w:b/>
                <w:bCs/>
                <w:sz w:val="22"/>
                <w:szCs w:val="22"/>
              </w:rPr>
              <w:t>Today, in which areas do you think the NHS is making progress?</w:t>
            </w:r>
          </w:p>
          <w:p w14:paraId="2BBB7202" w14:textId="77777777" w:rsidR="008A2281" w:rsidRDefault="008A2281" w:rsidP="008A2281">
            <w:pPr>
              <w:pStyle w:val="BodyText"/>
              <w:spacing w:after="80" w:line="276" w:lineRule="auto"/>
              <w:rPr>
                <w:b/>
                <w:bCs/>
                <w:sz w:val="22"/>
                <w:szCs w:val="22"/>
              </w:rPr>
            </w:pPr>
          </w:p>
          <w:p w14:paraId="02D6D6DB" w14:textId="3A9653C0" w:rsidR="008A2281" w:rsidRPr="008A2281" w:rsidRDefault="008A2281" w:rsidP="008A2281">
            <w:pPr>
              <w:pStyle w:val="BodyText"/>
              <w:spacing w:after="80" w:line="276" w:lineRule="auto"/>
              <w:rPr>
                <w:sz w:val="22"/>
                <w:szCs w:val="22"/>
              </w:rPr>
            </w:pPr>
            <w:r>
              <w:rPr>
                <w:sz w:val="22"/>
                <w:szCs w:val="22"/>
              </w:rPr>
              <w:t>Please feel free to include more than one area</w:t>
            </w:r>
            <w:r w:rsidR="00F1761F">
              <w:rPr>
                <w:sz w:val="22"/>
                <w:szCs w:val="22"/>
              </w:rPr>
              <w:t>.</w:t>
            </w:r>
          </w:p>
        </w:tc>
        <w:tc>
          <w:tcPr>
            <w:tcW w:w="7767" w:type="dxa"/>
          </w:tcPr>
          <w:p w14:paraId="06FD352D" w14:textId="77777777" w:rsidR="008A2281" w:rsidRPr="0073088D" w:rsidRDefault="008A2281" w:rsidP="0073088D">
            <w:pPr>
              <w:pStyle w:val="BodyText"/>
              <w:spacing w:after="80" w:line="276" w:lineRule="auto"/>
              <w:rPr>
                <w:sz w:val="22"/>
                <w:szCs w:val="22"/>
              </w:rPr>
            </w:pPr>
          </w:p>
        </w:tc>
      </w:tr>
      <w:tr w:rsidR="00F1761F" w:rsidRPr="0073088D" w14:paraId="174A7898" w14:textId="77777777" w:rsidTr="00F1761F">
        <w:trPr>
          <w:trHeight w:val="4422"/>
        </w:trPr>
        <w:tc>
          <w:tcPr>
            <w:tcW w:w="2689" w:type="dxa"/>
          </w:tcPr>
          <w:p w14:paraId="260A8C49" w14:textId="77777777" w:rsidR="00F1761F" w:rsidRDefault="00F1761F" w:rsidP="008A2281">
            <w:pPr>
              <w:pStyle w:val="BodyText"/>
              <w:numPr>
                <w:ilvl w:val="0"/>
                <w:numId w:val="22"/>
              </w:numPr>
              <w:spacing w:after="80" w:line="276" w:lineRule="auto"/>
              <w:ind w:left="306" w:hanging="284"/>
              <w:rPr>
                <w:b/>
                <w:bCs/>
                <w:sz w:val="22"/>
                <w:szCs w:val="22"/>
              </w:rPr>
            </w:pPr>
            <w:r>
              <w:rPr>
                <w:b/>
                <w:bCs/>
                <w:sz w:val="22"/>
                <w:szCs w:val="22"/>
              </w:rPr>
              <w:t>Today, in which areas do you think the NHS most needs to improve?</w:t>
            </w:r>
          </w:p>
          <w:p w14:paraId="30847679" w14:textId="77777777" w:rsidR="00F1761F" w:rsidRDefault="00F1761F" w:rsidP="00F1761F">
            <w:pPr>
              <w:pStyle w:val="BodyText"/>
              <w:spacing w:after="80" w:line="276" w:lineRule="auto"/>
              <w:rPr>
                <w:b/>
                <w:bCs/>
                <w:sz w:val="22"/>
                <w:szCs w:val="22"/>
              </w:rPr>
            </w:pPr>
          </w:p>
          <w:p w14:paraId="742BC66E" w14:textId="233461B7" w:rsidR="00F1761F" w:rsidRPr="00F1761F" w:rsidRDefault="00F1761F" w:rsidP="00F1761F">
            <w:pPr>
              <w:pStyle w:val="BodyText"/>
              <w:spacing w:after="80" w:line="276" w:lineRule="auto"/>
              <w:rPr>
                <w:sz w:val="22"/>
                <w:szCs w:val="22"/>
              </w:rPr>
            </w:pPr>
            <w:r>
              <w:rPr>
                <w:sz w:val="22"/>
                <w:szCs w:val="22"/>
              </w:rPr>
              <w:t>Please feel free to include more than one area.</w:t>
            </w:r>
          </w:p>
        </w:tc>
        <w:tc>
          <w:tcPr>
            <w:tcW w:w="7767" w:type="dxa"/>
          </w:tcPr>
          <w:p w14:paraId="4E686DD6" w14:textId="77777777" w:rsidR="00F1761F" w:rsidRPr="0073088D" w:rsidRDefault="00F1761F" w:rsidP="0073088D">
            <w:pPr>
              <w:pStyle w:val="BodyText"/>
              <w:spacing w:after="80" w:line="276" w:lineRule="auto"/>
              <w:rPr>
                <w:sz w:val="22"/>
                <w:szCs w:val="22"/>
              </w:rPr>
            </w:pPr>
          </w:p>
        </w:tc>
      </w:tr>
      <w:tr w:rsidR="00F1761F" w:rsidRPr="0073088D" w14:paraId="6F70632D" w14:textId="77777777" w:rsidTr="00F1761F">
        <w:trPr>
          <w:trHeight w:val="4422"/>
        </w:trPr>
        <w:tc>
          <w:tcPr>
            <w:tcW w:w="2689" w:type="dxa"/>
          </w:tcPr>
          <w:p w14:paraId="60F98A7B" w14:textId="2A268B7A" w:rsidR="00F1761F" w:rsidRDefault="00F1761F" w:rsidP="008A2281">
            <w:pPr>
              <w:pStyle w:val="BodyText"/>
              <w:numPr>
                <w:ilvl w:val="0"/>
                <w:numId w:val="22"/>
              </w:numPr>
              <w:spacing w:after="80" w:line="276" w:lineRule="auto"/>
              <w:ind w:left="306" w:hanging="284"/>
              <w:rPr>
                <w:b/>
                <w:bCs/>
                <w:sz w:val="22"/>
                <w:szCs w:val="22"/>
              </w:rPr>
            </w:pPr>
            <w:r>
              <w:rPr>
                <w:b/>
                <w:bCs/>
                <w:sz w:val="22"/>
                <w:szCs w:val="22"/>
              </w:rPr>
              <w:t>What are the most important lessons we have learnt from how the NHS has been changing the way it delivers care in the last few years?</w:t>
            </w:r>
          </w:p>
        </w:tc>
        <w:tc>
          <w:tcPr>
            <w:tcW w:w="7767" w:type="dxa"/>
          </w:tcPr>
          <w:p w14:paraId="60426D85" w14:textId="77777777" w:rsidR="00F1761F" w:rsidRPr="0073088D" w:rsidRDefault="00F1761F" w:rsidP="0073088D">
            <w:pPr>
              <w:pStyle w:val="BodyText"/>
              <w:spacing w:after="80" w:line="276" w:lineRule="auto"/>
              <w:rPr>
                <w:sz w:val="22"/>
                <w:szCs w:val="22"/>
              </w:rPr>
            </w:pPr>
          </w:p>
        </w:tc>
      </w:tr>
      <w:tr w:rsidR="003E6B0C" w:rsidRPr="0073088D" w14:paraId="17BD9946" w14:textId="77777777" w:rsidTr="00E84E52">
        <w:tc>
          <w:tcPr>
            <w:tcW w:w="10456" w:type="dxa"/>
            <w:gridSpan w:val="2"/>
          </w:tcPr>
          <w:p w14:paraId="0687831D" w14:textId="38DBA388" w:rsidR="003E6B0C" w:rsidRPr="0073088D" w:rsidRDefault="003E6B0C" w:rsidP="00E84E52">
            <w:pPr>
              <w:pStyle w:val="Heading1"/>
              <w:spacing w:before="0" w:after="0" w:line="276" w:lineRule="auto"/>
              <w:jc w:val="center"/>
            </w:pPr>
            <w:r>
              <w:lastRenderedPageBreak/>
              <w:t>How can the NHS best serve people in the future?</w:t>
            </w:r>
          </w:p>
        </w:tc>
      </w:tr>
      <w:tr w:rsidR="003E6B0C" w:rsidRPr="0073088D" w14:paraId="29A92A9B" w14:textId="77777777" w:rsidTr="00F1761F">
        <w:trPr>
          <w:trHeight w:val="4422"/>
        </w:trPr>
        <w:tc>
          <w:tcPr>
            <w:tcW w:w="2689" w:type="dxa"/>
          </w:tcPr>
          <w:p w14:paraId="0A1D68F9" w14:textId="5398CF33" w:rsidR="003E6B0C" w:rsidRDefault="00E47260" w:rsidP="008A2281">
            <w:pPr>
              <w:pStyle w:val="BodyText"/>
              <w:numPr>
                <w:ilvl w:val="0"/>
                <w:numId w:val="22"/>
              </w:numPr>
              <w:spacing w:after="80" w:line="276" w:lineRule="auto"/>
              <w:ind w:left="306" w:hanging="284"/>
              <w:rPr>
                <w:b/>
                <w:bCs/>
                <w:sz w:val="22"/>
                <w:szCs w:val="22"/>
              </w:rPr>
            </w:pPr>
            <w:r>
              <w:rPr>
                <w:b/>
                <w:bCs/>
                <w:sz w:val="22"/>
                <w:szCs w:val="22"/>
              </w:rPr>
              <w:t>What do you think should be the most important changes in the way that care is delivered, and health improved in the coming years?</w:t>
            </w:r>
          </w:p>
        </w:tc>
        <w:tc>
          <w:tcPr>
            <w:tcW w:w="7767" w:type="dxa"/>
          </w:tcPr>
          <w:p w14:paraId="2550D932" w14:textId="77777777" w:rsidR="003E6B0C" w:rsidRPr="0073088D" w:rsidRDefault="003E6B0C" w:rsidP="0073088D">
            <w:pPr>
              <w:pStyle w:val="BodyText"/>
              <w:spacing w:after="80" w:line="276" w:lineRule="auto"/>
              <w:rPr>
                <w:sz w:val="22"/>
                <w:szCs w:val="22"/>
              </w:rPr>
            </w:pPr>
          </w:p>
        </w:tc>
      </w:tr>
      <w:tr w:rsidR="00E47260" w:rsidRPr="0073088D" w14:paraId="1982E2C4" w14:textId="77777777" w:rsidTr="00F1761F">
        <w:trPr>
          <w:trHeight w:val="4422"/>
        </w:trPr>
        <w:tc>
          <w:tcPr>
            <w:tcW w:w="2689" w:type="dxa"/>
          </w:tcPr>
          <w:p w14:paraId="5E3DAA97" w14:textId="7EF9DBEE" w:rsidR="00E47260" w:rsidRDefault="00E47260" w:rsidP="008A2281">
            <w:pPr>
              <w:pStyle w:val="BodyText"/>
              <w:numPr>
                <w:ilvl w:val="0"/>
                <w:numId w:val="22"/>
              </w:numPr>
              <w:spacing w:after="80" w:line="276" w:lineRule="auto"/>
              <w:ind w:left="306" w:hanging="284"/>
              <w:rPr>
                <w:b/>
                <w:bCs/>
                <w:sz w:val="22"/>
                <w:szCs w:val="22"/>
              </w:rPr>
            </w:pPr>
            <w:r>
              <w:rPr>
                <w:b/>
                <w:bCs/>
                <w:sz w:val="22"/>
                <w:szCs w:val="22"/>
              </w:rPr>
              <w:t>What would need to be in place to achieve these changes and ambitions?</w:t>
            </w:r>
          </w:p>
        </w:tc>
        <w:tc>
          <w:tcPr>
            <w:tcW w:w="7767" w:type="dxa"/>
          </w:tcPr>
          <w:p w14:paraId="7EC6539E" w14:textId="77777777" w:rsidR="00E47260" w:rsidRPr="0073088D" w:rsidRDefault="00E47260" w:rsidP="0073088D">
            <w:pPr>
              <w:pStyle w:val="BodyText"/>
              <w:spacing w:after="80" w:line="276" w:lineRule="auto"/>
              <w:rPr>
                <w:sz w:val="22"/>
                <w:szCs w:val="22"/>
              </w:rPr>
            </w:pPr>
          </w:p>
        </w:tc>
      </w:tr>
      <w:tr w:rsidR="00E47260" w:rsidRPr="0073088D" w14:paraId="04E231D0" w14:textId="77777777" w:rsidTr="00F1761F">
        <w:trPr>
          <w:trHeight w:val="4422"/>
        </w:trPr>
        <w:tc>
          <w:tcPr>
            <w:tcW w:w="2689" w:type="dxa"/>
          </w:tcPr>
          <w:p w14:paraId="0DE0D9AE" w14:textId="1F40C33A" w:rsidR="00E47260" w:rsidRDefault="00E47260" w:rsidP="008A2281">
            <w:pPr>
              <w:pStyle w:val="BodyText"/>
              <w:numPr>
                <w:ilvl w:val="0"/>
                <w:numId w:val="22"/>
              </w:numPr>
              <w:spacing w:after="80" w:line="276" w:lineRule="auto"/>
              <w:ind w:left="306" w:hanging="284"/>
              <w:rPr>
                <w:b/>
                <w:bCs/>
                <w:sz w:val="22"/>
                <w:szCs w:val="22"/>
              </w:rPr>
            </w:pPr>
            <w:r>
              <w:rPr>
                <w:b/>
                <w:bCs/>
                <w:sz w:val="22"/>
                <w:szCs w:val="22"/>
              </w:rPr>
              <w:t>And finally, do you have one example of a brilliant way in which the NHS is working now which should be a bigger part of how we work in the future?</w:t>
            </w:r>
          </w:p>
        </w:tc>
        <w:tc>
          <w:tcPr>
            <w:tcW w:w="7767" w:type="dxa"/>
          </w:tcPr>
          <w:p w14:paraId="060B91BA" w14:textId="77777777" w:rsidR="00E47260" w:rsidRPr="0073088D" w:rsidRDefault="00E47260" w:rsidP="0073088D">
            <w:pPr>
              <w:pStyle w:val="BodyText"/>
              <w:spacing w:after="80" w:line="276" w:lineRule="auto"/>
              <w:rPr>
                <w:sz w:val="22"/>
                <w:szCs w:val="22"/>
              </w:rPr>
            </w:pPr>
          </w:p>
        </w:tc>
      </w:tr>
    </w:tbl>
    <w:p w14:paraId="4BF7EFDF" w14:textId="77777777" w:rsidR="00B40C68" w:rsidRPr="002B0956" w:rsidRDefault="00B40C68" w:rsidP="004B04BF">
      <w:pPr>
        <w:pStyle w:val="BodyText"/>
      </w:pPr>
    </w:p>
    <w:sectPr w:rsidR="00B40C68" w:rsidRPr="002B0956" w:rsidSect="0079071A">
      <w:headerReference w:type="default" r:id="rId9"/>
      <w:footerReference w:type="default" r:id="rId10"/>
      <w:type w:val="continuous"/>
      <w:pgSz w:w="11906" w:h="16838" w:code="9"/>
      <w:pgMar w:top="720" w:right="720" w:bottom="720" w:left="72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A069" w14:textId="77777777" w:rsidR="00236C2F" w:rsidRDefault="00236C2F" w:rsidP="00C62674">
      <w:r>
        <w:separator/>
      </w:r>
    </w:p>
  </w:endnote>
  <w:endnote w:type="continuationSeparator" w:id="0">
    <w:p w14:paraId="3E3345DF" w14:textId="77777777" w:rsidR="00236C2F" w:rsidRDefault="00236C2F"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B756" w14:textId="54048FE9" w:rsidR="00254CE2" w:rsidRDefault="00254CE2" w:rsidP="008A2281">
    <w:pPr>
      <w:pStyle w:val="Footer"/>
      <w:ind w:left="-284"/>
    </w:pPr>
    <w:r>
      <w:rPr>
        <w:noProof/>
      </w:rPr>
      <mc:AlternateContent>
        <mc:Choice Requires="wps">
          <w:drawing>
            <wp:anchor distT="0" distB="0" distL="114300" distR="114300" simplePos="0" relativeHeight="251661312" behindDoc="1" locked="0" layoutInCell="1" allowOverlap="1" wp14:anchorId="3D586934" wp14:editId="03C8C47D">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07A729"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fldSimple w:instr=" styleref Title ">
      <w:r w:rsidR="00984106">
        <w:rPr>
          <w:noProof/>
        </w:rPr>
        <w:t>NHS@75: an invitation to have your say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9ED5" w14:textId="77777777" w:rsidR="00236C2F" w:rsidRDefault="00236C2F" w:rsidP="00C62674">
      <w:r>
        <w:separator/>
      </w:r>
    </w:p>
  </w:footnote>
  <w:footnote w:type="continuationSeparator" w:id="0">
    <w:p w14:paraId="74CF759A" w14:textId="77777777" w:rsidR="00236C2F" w:rsidRDefault="00236C2F"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3F8C" w14:textId="77777777" w:rsidR="005D41AF" w:rsidRDefault="005D41AF">
    <w:pPr>
      <w:pStyle w:val="Header"/>
    </w:pPr>
  </w:p>
  <w:p w14:paraId="4F22965B" w14:textId="77777777" w:rsidR="005D41AF" w:rsidRDefault="005D41AF">
    <w:pPr>
      <w:pStyle w:val="Header"/>
    </w:pPr>
  </w:p>
  <w:p w14:paraId="7CEEF93F" w14:textId="77777777" w:rsidR="005D41AF" w:rsidRDefault="005D41AF">
    <w:pPr>
      <w:pStyle w:val="Header"/>
    </w:pPr>
  </w:p>
  <w:p w14:paraId="76DCDE12" w14:textId="77777777" w:rsidR="005D41AF" w:rsidRDefault="005D41AF">
    <w:pPr>
      <w:pStyle w:val="Header"/>
    </w:pPr>
  </w:p>
  <w:p w14:paraId="12403FDE" w14:textId="77777777" w:rsidR="005D41AF" w:rsidRDefault="005D41AF">
    <w:pPr>
      <w:pStyle w:val="Header"/>
    </w:pPr>
  </w:p>
  <w:p w14:paraId="45DEEDB5" w14:textId="77777777" w:rsidR="00254CE2" w:rsidRDefault="003E12B1">
    <w:pPr>
      <w:pStyle w:val="Header"/>
    </w:pPr>
    <w:r>
      <w:rPr>
        <w:noProof/>
      </w:rPr>
      <w:drawing>
        <wp:anchor distT="0" distB="0" distL="114300" distR="114300" simplePos="0" relativeHeight="251663360" behindDoc="1" locked="0" layoutInCell="1" allowOverlap="1" wp14:anchorId="42068BF6" wp14:editId="1034316A">
          <wp:simplePos x="0" y="0"/>
          <wp:positionH relativeFrom="page">
            <wp:posOffset>6034405</wp:posOffset>
          </wp:positionH>
          <wp:positionV relativeFrom="page">
            <wp:posOffset>428625</wp:posOffset>
          </wp:positionV>
          <wp:extent cx="1098000" cy="82800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CDE3"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7E67F9"/>
    <w:multiLevelType w:val="hybridMultilevel"/>
    <w:tmpl w:val="08C02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ame w:val="eod_numbers"/>
    <w:numStyleLink w:val="NHSListNumbers"/>
  </w:abstractNum>
  <w:num w:numId="1" w16cid:durableId="402029898">
    <w:abstractNumId w:val="8"/>
  </w:num>
  <w:num w:numId="2" w16cid:durableId="974992160">
    <w:abstractNumId w:val="7"/>
  </w:num>
  <w:num w:numId="3" w16cid:durableId="525411120">
    <w:abstractNumId w:val="6"/>
  </w:num>
  <w:num w:numId="4" w16cid:durableId="1385450247">
    <w:abstractNumId w:val="5"/>
  </w:num>
  <w:num w:numId="5" w16cid:durableId="1221870374">
    <w:abstractNumId w:val="4"/>
  </w:num>
  <w:num w:numId="6" w16cid:durableId="1609893720">
    <w:abstractNumId w:val="15"/>
  </w:num>
  <w:num w:numId="7" w16cid:durableId="1043754524">
    <w:abstractNumId w:val="3"/>
  </w:num>
  <w:num w:numId="8" w16cid:durableId="1449200866">
    <w:abstractNumId w:val="2"/>
  </w:num>
  <w:num w:numId="9" w16cid:durableId="443964466">
    <w:abstractNumId w:val="1"/>
  </w:num>
  <w:num w:numId="10" w16cid:durableId="395517560">
    <w:abstractNumId w:val="0"/>
  </w:num>
  <w:num w:numId="11" w16cid:durableId="1834879616">
    <w:abstractNumId w:val="12"/>
  </w:num>
  <w:num w:numId="12" w16cid:durableId="1564638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823140">
    <w:abstractNumId w:val="13"/>
  </w:num>
  <w:num w:numId="14" w16cid:durableId="15770904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8938061">
    <w:abstractNumId w:val="14"/>
  </w:num>
  <w:num w:numId="16" w16cid:durableId="338239151">
    <w:abstractNumId w:val="11"/>
  </w:num>
  <w:num w:numId="17" w16cid:durableId="1926955942">
    <w:abstractNumId w:val="9"/>
  </w:num>
  <w:num w:numId="18" w16cid:durableId="706443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2686894">
    <w:abstractNumId w:val="14"/>
  </w:num>
  <w:num w:numId="20" w16cid:durableId="898128505">
    <w:abstractNumId w:val="14"/>
  </w:num>
  <w:num w:numId="21" w16cid:durableId="152718309">
    <w:abstractNumId w:val="14"/>
  </w:num>
  <w:num w:numId="22" w16cid:durableId="946231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CB"/>
    <w:rsid w:val="000221AC"/>
    <w:rsid w:val="00032575"/>
    <w:rsid w:val="000444C0"/>
    <w:rsid w:val="00051803"/>
    <w:rsid w:val="000552A9"/>
    <w:rsid w:val="00080805"/>
    <w:rsid w:val="0008134D"/>
    <w:rsid w:val="0008144B"/>
    <w:rsid w:val="00087FD8"/>
    <w:rsid w:val="000C4120"/>
    <w:rsid w:val="000E1FF7"/>
    <w:rsid w:val="000F0D5C"/>
    <w:rsid w:val="001013FD"/>
    <w:rsid w:val="00106B6E"/>
    <w:rsid w:val="0011344A"/>
    <w:rsid w:val="00113933"/>
    <w:rsid w:val="001241F4"/>
    <w:rsid w:val="0014017A"/>
    <w:rsid w:val="0016281C"/>
    <w:rsid w:val="00192323"/>
    <w:rsid w:val="001A3D7E"/>
    <w:rsid w:val="001C3440"/>
    <w:rsid w:val="001C6909"/>
    <w:rsid w:val="0021516C"/>
    <w:rsid w:val="00224B11"/>
    <w:rsid w:val="00236C2F"/>
    <w:rsid w:val="00244BB6"/>
    <w:rsid w:val="00246FF7"/>
    <w:rsid w:val="00254CDE"/>
    <w:rsid w:val="00254CE2"/>
    <w:rsid w:val="0027399B"/>
    <w:rsid w:val="00281427"/>
    <w:rsid w:val="002856DE"/>
    <w:rsid w:val="002B0956"/>
    <w:rsid w:val="002D6BF8"/>
    <w:rsid w:val="0030692D"/>
    <w:rsid w:val="00337242"/>
    <w:rsid w:val="00386107"/>
    <w:rsid w:val="003A2058"/>
    <w:rsid w:val="003B6559"/>
    <w:rsid w:val="003C56CE"/>
    <w:rsid w:val="003E12B1"/>
    <w:rsid w:val="003E6B0C"/>
    <w:rsid w:val="003E721D"/>
    <w:rsid w:val="00427248"/>
    <w:rsid w:val="00452C64"/>
    <w:rsid w:val="004577A9"/>
    <w:rsid w:val="004B04BF"/>
    <w:rsid w:val="004D4672"/>
    <w:rsid w:val="00504B6B"/>
    <w:rsid w:val="00510CDF"/>
    <w:rsid w:val="00516192"/>
    <w:rsid w:val="00523DE4"/>
    <w:rsid w:val="00524EDA"/>
    <w:rsid w:val="00534D4A"/>
    <w:rsid w:val="0055406D"/>
    <w:rsid w:val="005662C6"/>
    <w:rsid w:val="00570BC3"/>
    <w:rsid w:val="005806C1"/>
    <w:rsid w:val="005847D1"/>
    <w:rsid w:val="005D41AF"/>
    <w:rsid w:val="005D6E20"/>
    <w:rsid w:val="005E4CF5"/>
    <w:rsid w:val="005F64CB"/>
    <w:rsid w:val="0061299F"/>
    <w:rsid w:val="00630977"/>
    <w:rsid w:val="0064622F"/>
    <w:rsid w:val="00660473"/>
    <w:rsid w:val="00667CF9"/>
    <w:rsid w:val="0067577A"/>
    <w:rsid w:val="006B3373"/>
    <w:rsid w:val="006D4369"/>
    <w:rsid w:val="007112D4"/>
    <w:rsid w:val="0073088D"/>
    <w:rsid w:val="007542A0"/>
    <w:rsid w:val="00760CD9"/>
    <w:rsid w:val="00780E7F"/>
    <w:rsid w:val="0079071A"/>
    <w:rsid w:val="007B7DC2"/>
    <w:rsid w:val="007C57D8"/>
    <w:rsid w:val="007E047C"/>
    <w:rsid w:val="007F2E69"/>
    <w:rsid w:val="007F6E18"/>
    <w:rsid w:val="00800F62"/>
    <w:rsid w:val="00802E21"/>
    <w:rsid w:val="00833395"/>
    <w:rsid w:val="00862C91"/>
    <w:rsid w:val="00871278"/>
    <w:rsid w:val="00876072"/>
    <w:rsid w:val="00885268"/>
    <w:rsid w:val="008A2281"/>
    <w:rsid w:val="008C2BEE"/>
    <w:rsid w:val="008E6AE9"/>
    <w:rsid w:val="00900DEC"/>
    <w:rsid w:val="00907F5C"/>
    <w:rsid w:val="00947295"/>
    <w:rsid w:val="009539AC"/>
    <w:rsid w:val="009555C2"/>
    <w:rsid w:val="0096605D"/>
    <w:rsid w:val="00981245"/>
    <w:rsid w:val="00984106"/>
    <w:rsid w:val="00991A82"/>
    <w:rsid w:val="00994709"/>
    <w:rsid w:val="009A120A"/>
    <w:rsid w:val="009A1A5D"/>
    <w:rsid w:val="009B7C41"/>
    <w:rsid w:val="009E142E"/>
    <w:rsid w:val="00A13EEA"/>
    <w:rsid w:val="00A31A7A"/>
    <w:rsid w:val="00A47C64"/>
    <w:rsid w:val="00AB508B"/>
    <w:rsid w:val="00AD18B5"/>
    <w:rsid w:val="00AF1E21"/>
    <w:rsid w:val="00B378E1"/>
    <w:rsid w:val="00B40C68"/>
    <w:rsid w:val="00B442E5"/>
    <w:rsid w:val="00B561E7"/>
    <w:rsid w:val="00B66836"/>
    <w:rsid w:val="00BD795A"/>
    <w:rsid w:val="00BE7AED"/>
    <w:rsid w:val="00C27C93"/>
    <w:rsid w:val="00C30EEA"/>
    <w:rsid w:val="00C4790F"/>
    <w:rsid w:val="00C62674"/>
    <w:rsid w:val="00C63AC1"/>
    <w:rsid w:val="00C71AE6"/>
    <w:rsid w:val="00C915C7"/>
    <w:rsid w:val="00C936D7"/>
    <w:rsid w:val="00C93CAA"/>
    <w:rsid w:val="00C94874"/>
    <w:rsid w:val="00CB207C"/>
    <w:rsid w:val="00CB273B"/>
    <w:rsid w:val="00CB4716"/>
    <w:rsid w:val="00CC1798"/>
    <w:rsid w:val="00CC2151"/>
    <w:rsid w:val="00CD04AA"/>
    <w:rsid w:val="00CD7B76"/>
    <w:rsid w:val="00CE0FD5"/>
    <w:rsid w:val="00D37523"/>
    <w:rsid w:val="00D83B0D"/>
    <w:rsid w:val="00DD0DDC"/>
    <w:rsid w:val="00E01307"/>
    <w:rsid w:val="00E47260"/>
    <w:rsid w:val="00E5533C"/>
    <w:rsid w:val="00E651A3"/>
    <w:rsid w:val="00E675CC"/>
    <w:rsid w:val="00E75EAF"/>
    <w:rsid w:val="00E971B0"/>
    <w:rsid w:val="00EA2EFB"/>
    <w:rsid w:val="00ED3F56"/>
    <w:rsid w:val="00F00882"/>
    <w:rsid w:val="00F03D69"/>
    <w:rsid w:val="00F12F22"/>
    <w:rsid w:val="00F1761F"/>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E0B5B"/>
  <w15:chartTrackingRefBased/>
  <w15:docId w15:val="{74170107-481D-40F7-8D43-2D4A15C0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Short%20document%20template%20-%20August%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E085AC1DE46FCAC3176095EAB8400"/>
        <w:category>
          <w:name w:val="General"/>
          <w:gallery w:val="placeholder"/>
        </w:category>
        <w:types>
          <w:type w:val="bbPlcHdr"/>
        </w:types>
        <w:behaviors>
          <w:behavior w:val="content"/>
        </w:behaviors>
        <w:guid w:val="{D5CE5C0C-40C6-454A-B61E-23D2F6A68B9B}"/>
      </w:docPartPr>
      <w:docPartBody>
        <w:p w:rsidR="00EF2A9A" w:rsidRDefault="0064396F" w:rsidP="0064396F">
          <w:pPr>
            <w:pStyle w:val="635E085AC1DE46FCAC3176095EAB84001"/>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6F"/>
    <w:rsid w:val="000B04AA"/>
    <w:rsid w:val="0035367F"/>
    <w:rsid w:val="0064396F"/>
    <w:rsid w:val="007647C0"/>
    <w:rsid w:val="00EF2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96F"/>
    <w:rPr>
      <w:color w:val="auto"/>
      <w:bdr w:val="none" w:sz="0" w:space="0" w:color="auto"/>
      <w:shd w:val="clear" w:color="auto" w:fill="FFFF00"/>
    </w:rPr>
  </w:style>
  <w:style w:type="paragraph" w:customStyle="1" w:styleId="635E085AC1DE46FCAC3176095EAB84001">
    <w:name w:val="635E085AC1DE46FCAC3176095EAB84001"/>
    <w:rsid w:val="0064396F"/>
    <w:pPr>
      <w:numPr>
        <w:ilvl w:val="1"/>
      </w:numPr>
      <w:spacing w:after="400" w:line="240" w:lineRule="auto"/>
      <w:contextualSpacing/>
    </w:pPr>
    <w:rPr>
      <w:rFonts w:ascii="Arial" w:hAnsi="Arial"/>
      <w:color w:val="005EB8"/>
      <w:sz w:val="2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 - August 2022</Template>
  <TotalTime>1</TotalTime>
  <Pages>5</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Rebecca Wootton</cp:lastModifiedBy>
  <cp:revision>4</cp:revision>
  <dcterms:created xsi:type="dcterms:W3CDTF">2023-05-02T13:01:00Z</dcterms:created>
  <dcterms:modified xsi:type="dcterms:W3CDTF">2023-05-02T13:02:00Z</dcterms:modified>
</cp:coreProperties>
</file>