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bidi/>
              <w:spacing w:after="240"/>
            </w:pPr>
            <w:r>
              <w:t>The NHS Assembly</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bidi/>
              <w:rPr>
                <w:sz w:val="60"/>
                <w:szCs w:val="60"/>
              </w:rPr>
            </w:pPr>
            <w:r>
              <w:rPr>
                <w:sz w:val="60"/>
                <w:szCs w:val="60"/>
              </w:rPr>
              <w:t>NHS@75</w:t>
            </w:r>
            <w:r>
              <w:rPr>
                <w:sz w:val="60"/>
                <w:szCs w:val="60"/>
                <w:rtl/>
                <w:lang w:bidi="ur"/>
              </w:rPr>
              <w:t xml:space="preserve"> ۔ برائے مہربانی ہمارے </w:t>
            </w:r>
            <w:r>
              <w:rPr>
                <w:sz w:val="60"/>
                <w:szCs w:val="60"/>
              </w:rPr>
              <w:t>NHS</w:t>
            </w:r>
            <w:r>
              <w:rPr>
                <w:sz w:val="60"/>
                <w:szCs w:val="60"/>
                <w:rtl/>
                <w:lang w:bidi="ur"/>
              </w:rPr>
              <w:t xml:space="preserve"> کی مستقبل کی جہت تشکیل دینے میں ہماری مدد کریں</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bidi/>
            </w:pPr>
            <w:r>
              <w:rPr>
                <w:rtl/>
                <w:lang w:bidi="ur"/>
              </w:rPr>
              <w:t xml:space="preserve">ورژن </w:t>
            </w:r>
            <w:r>
              <w:t>x</w:t>
            </w:r>
            <w:r>
              <w:rPr>
                <w:rtl/>
                <w:lang w:bidi="ur"/>
              </w:rPr>
              <w:t xml:space="preserve">، </w:t>
            </w:r>
            <w:sdt>
              <w:sdtPr>
                <w:rPr>
                  <w:rtl/>
                </w:r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rtl/>
                    <w:lang w:bidi="ur"/>
                  </w:rPr>
                  <w:t>تاریخ کا انتخاب کریں</w:t>
                </w:r>
              </w:sdtContent>
            </w:sdt>
          </w:p>
        </w:tc>
      </w:tr>
    </w:tbl>
    <w:p w14:paraId="5FA55401" w14:textId="77777777" w:rsidR="008E6AE9" w:rsidRPr="007542A0" w:rsidRDefault="008E6AE9" w:rsidP="007542A0"/>
    <w:tbl>
      <w:tblPr>
        <w:tblStyle w:val="TableGrid"/>
        <w:tblpPr w:vertAnchor="page" w:horzAnchor="margin" w:tblpY="676"/>
        <w:tblOverlap w:val="never"/>
        <w:bidiVisual/>
        <w:tblW w:w="6727" w:type="dxa"/>
        <w:tblLook w:val="04A0" w:firstRow="1" w:lastRow="0" w:firstColumn="1" w:lastColumn="0" w:noHBand="0" w:noVBand="1"/>
      </w:tblPr>
      <w:tblGrid>
        <w:gridCol w:w="6727"/>
      </w:tblGrid>
      <w:tr w:rsidR="00C94874" w14:paraId="332FF314" w14:textId="77777777" w:rsidTr="000374B0">
        <w:trPr>
          <w:trHeight w:val="642"/>
        </w:trPr>
        <w:sdt>
          <w:sdtPr>
            <w:rPr>
              <w:rtl/>
            </w:r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bidi/>
                </w:pPr>
                <w:r>
                  <w:rPr>
                    <w:rtl/>
                    <w:lang w:bidi="ur"/>
                  </w:rPr>
                  <w:t>درجہ بندی: آفیشل (سرکاری)</w:t>
                </w:r>
              </w:p>
            </w:tc>
          </w:sdtContent>
        </w:sdt>
      </w:tr>
      <w:tr w:rsidR="00C94874" w14:paraId="2B2FDED9" w14:textId="77777777" w:rsidTr="000374B0">
        <w:tc>
          <w:tcPr>
            <w:tcW w:w="8901" w:type="dxa"/>
          </w:tcPr>
          <w:p w14:paraId="518D0CC6" w14:textId="61969AA8" w:rsidR="00C94874" w:rsidRDefault="00C94874" w:rsidP="000374B0">
            <w:pPr>
              <w:pStyle w:val="Classification"/>
              <w:bidi/>
            </w:pPr>
            <w:r>
              <w:rPr>
                <w:rtl/>
                <w:lang w:bidi="ur"/>
              </w:rPr>
              <w:t xml:space="preserve">حوالہِ اشاعت:  </w:t>
            </w:r>
            <w:r>
              <w:t>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bidi/>
      </w:pPr>
      <w:r>
        <w:rPr>
          <w:rtl/>
          <w:lang w:bidi="ur"/>
        </w:rPr>
        <w:lastRenderedPageBreak/>
        <w:t>مواد</w:t>
      </w:r>
    </w:p>
    <w:p w14:paraId="079D25F9" w14:textId="18288511" w:rsidR="00352982" w:rsidRDefault="003E7A6A">
      <w:pPr>
        <w:pStyle w:val="TOC1"/>
        <w:rPr>
          <w:rFonts w:asciiTheme="minorHAnsi" w:eastAsiaTheme="minorEastAsia" w:hAnsiTheme="minorHAnsi"/>
          <w:noProof/>
          <w:color w:val="auto"/>
          <w:kern w:val="2"/>
          <w:sz w:val="22"/>
          <w:szCs w:val="22"/>
          <w:lang w:eastAsia="en-GB"/>
          <w14:ligatures w14:val="standardContextual"/>
        </w:rPr>
      </w:pPr>
      <w:r>
        <w:fldChar w:fldCharType="begin"/>
      </w:r>
      <w:r>
        <w:instrText xml:space="preserve"> TOC \h \z \t "Heading 2,1,Heading 2 Numbered,1" </w:instrText>
      </w:r>
      <w:r>
        <w:fldChar w:fldCharType="separate"/>
      </w:r>
      <w:hyperlink w:anchor="_Toc134090119" w:history="1">
        <w:r w:rsidR="00352982" w:rsidRPr="00C623C8">
          <w:rPr>
            <w:rStyle w:val="Hyperlink"/>
            <w:noProof/>
          </w:rPr>
          <w:t>The NHS Assembly</w:t>
        </w:r>
        <w:r w:rsidR="00352982">
          <w:rPr>
            <w:noProof/>
            <w:webHidden/>
          </w:rPr>
          <w:tab/>
        </w:r>
        <w:r w:rsidR="00352982">
          <w:rPr>
            <w:noProof/>
            <w:webHidden/>
          </w:rPr>
          <w:fldChar w:fldCharType="begin"/>
        </w:r>
        <w:r w:rsidR="00352982">
          <w:rPr>
            <w:noProof/>
            <w:webHidden/>
          </w:rPr>
          <w:instrText xml:space="preserve"> PAGEREF _Toc134090119 \h </w:instrText>
        </w:r>
        <w:r w:rsidR="00352982">
          <w:rPr>
            <w:noProof/>
            <w:webHidden/>
          </w:rPr>
        </w:r>
        <w:r w:rsidR="00352982">
          <w:rPr>
            <w:noProof/>
            <w:webHidden/>
          </w:rPr>
          <w:fldChar w:fldCharType="separate"/>
        </w:r>
        <w:r w:rsidR="00352982">
          <w:rPr>
            <w:noProof/>
            <w:webHidden/>
          </w:rPr>
          <w:t>2</w:t>
        </w:r>
        <w:r w:rsidR="00352982">
          <w:rPr>
            <w:noProof/>
            <w:webHidden/>
          </w:rPr>
          <w:fldChar w:fldCharType="end"/>
        </w:r>
      </w:hyperlink>
    </w:p>
    <w:p w14:paraId="32C68232" w14:textId="7E777C72" w:rsidR="00352982" w:rsidRDefault="00352982">
      <w:pPr>
        <w:pStyle w:val="TOC1"/>
        <w:rPr>
          <w:rFonts w:asciiTheme="minorHAnsi" w:eastAsiaTheme="minorEastAsia" w:hAnsiTheme="minorHAnsi"/>
          <w:noProof/>
          <w:color w:val="auto"/>
          <w:kern w:val="2"/>
          <w:sz w:val="22"/>
          <w:szCs w:val="22"/>
          <w:lang w:eastAsia="en-GB"/>
          <w14:ligatures w14:val="standardContextual"/>
        </w:rPr>
      </w:pPr>
      <w:hyperlink w:anchor="_Toc134090120" w:history="1">
        <w:r w:rsidRPr="00C623C8">
          <w:rPr>
            <w:rStyle w:val="Hyperlink"/>
            <w:noProof/>
          </w:rPr>
          <w:t>NHS@75</w:t>
        </w:r>
        <w:r w:rsidRPr="00C623C8">
          <w:rPr>
            <w:rStyle w:val="Hyperlink"/>
            <w:noProof/>
            <w:rtl/>
            <w:lang w:bidi="ur"/>
          </w:rPr>
          <w:t xml:space="preserve"> کا تعارف</w:t>
        </w:r>
        <w:r>
          <w:rPr>
            <w:noProof/>
            <w:webHidden/>
          </w:rPr>
          <w:tab/>
        </w:r>
        <w:r>
          <w:rPr>
            <w:noProof/>
            <w:webHidden/>
          </w:rPr>
          <w:fldChar w:fldCharType="begin"/>
        </w:r>
        <w:r>
          <w:rPr>
            <w:noProof/>
            <w:webHidden/>
          </w:rPr>
          <w:instrText xml:space="preserve"> PAGEREF _Toc134090120 \h </w:instrText>
        </w:r>
        <w:r>
          <w:rPr>
            <w:noProof/>
            <w:webHidden/>
          </w:rPr>
        </w:r>
        <w:r>
          <w:rPr>
            <w:noProof/>
            <w:webHidden/>
          </w:rPr>
          <w:fldChar w:fldCharType="separate"/>
        </w:r>
        <w:r>
          <w:rPr>
            <w:noProof/>
            <w:webHidden/>
          </w:rPr>
          <w:t>2</w:t>
        </w:r>
        <w:r>
          <w:rPr>
            <w:noProof/>
            <w:webHidden/>
          </w:rPr>
          <w:fldChar w:fldCharType="end"/>
        </w:r>
      </w:hyperlink>
    </w:p>
    <w:p w14:paraId="047D8F9C" w14:textId="12C1B204" w:rsidR="00352982" w:rsidRDefault="00352982">
      <w:pPr>
        <w:pStyle w:val="TOC1"/>
        <w:rPr>
          <w:rFonts w:asciiTheme="minorHAnsi" w:eastAsiaTheme="minorEastAsia" w:hAnsiTheme="minorHAnsi"/>
          <w:noProof/>
          <w:color w:val="auto"/>
          <w:kern w:val="2"/>
          <w:sz w:val="22"/>
          <w:szCs w:val="22"/>
          <w:lang w:eastAsia="en-GB"/>
          <w14:ligatures w14:val="standardContextual"/>
        </w:rPr>
      </w:pPr>
      <w:hyperlink w:anchor="_Toc134090121" w:history="1">
        <w:r w:rsidRPr="00C623C8">
          <w:rPr>
            <w:rStyle w:val="Hyperlink"/>
            <w:noProof/>
            <w:rtl/>
            <w:lang w:bidi="ur"/>
          </w:rPr>
          <w:t>کس طرح جواب د</w:t>
        </w:r>
        <w:r w:rsidRPr="00C623C8">
          <w:rPr>
            <w:rStyle w:val="Hyperlink"/>
            <w:rFonts w:hint="cs"/>
            <w:noProof/>
            <w:rtl/>
            <w:lang w:bidi="ur"/>
          </w:rPr>
          <w:t>ی</w:t>
        </w:r>
        <w:r w:rsidRPr="00C623C8">
          <w:rPr>
            <w:rStyle w:val="Hyperlink"/>
            <w:rFonts w:hint="eastAsia"/>
            <w:noProof/>
            <w:rtl/>
            <w:lang w:bidi="ur"/>
          </w:rPr>
          <w:t>ا</w:t>
        </w:r>
        <w:r w:rsidRPr="00C623C8">
          <w:rPr>
            <w:rStyle w:val="Hyperlink"/>
            <w:noProof/>
            <w:rtl/>
            <w:lang w:bidi="ur"/>
          </w:rPr>
          <w:t xml:space="preserve"> جائے؟</w:t>
        </w:r>
        <w:r>
          <w:rPr>
            <w:noProof/>
            <w:webHidden/>
          </w:rPr>
          <w:tab/>
        </w:r>
        <w:r>
          <w:rPr>
            <w:noProof/>
            <w:webHidden/>
          </w:rPr>
          <w:fldChar w:fldCharType="begin"/>
        </w:r>
        <w:r>
          <w:rPr>
            <w:noProof/>
            <w:webHidden/>
          </w:rPr>
          <w:instrText xml:space="preserve"> PAGEREF _Toc134090121 \h </w:instrText>
        </w:r>
        <w:r>
          <w:rPr>
            <w:noProof/>
            <w:webHidden/>
          </w:rPr>
        </w:r>
        <w:r>
          <w:rPr>
            <w:noProof/>
            <w:webHidden/>
          </w:rPr>
          <w:fldChar w:fldCharType="separate"/>
        </w:r>
        <w:r>
          <w:rPr>
            <w:noProof/>
            <w:webHidden/>
          </w:rPr>
          <w:t>4</w:t>
        </w:r>
        <w:r>
          <w:rPr>
            <w:noProof/>
            <w:webHidden/>
          </w:rPr>
          <w:fldChar w:fldCharType="end"/>
        </w:r>
      </w:hyperlink>
    </w:p>
    <w:p w14:paraId="5FFB062C" w14:textId="7C97F9CE" w:rsidR="00352982" w:rsidRDefault="00352982">
      <w:pPr>
        <w:pStyle w:val="TOC1"/>
        <w:rPr>
          <w:rFonts w:asciiTheme="minorHAnsi" w:eastAsiaTheme="minorEastAsia" w:hAnsiTheme="minorHAnsi"/>
          <w:noProof/>
          <w:color w:val="auto"/>
          <w:kern w:val="2"/>
          <w:sz w:val="22"/>
          <w:szCs w:val="22"/>
          <w:lang w:eastAsia="en-GB"/>
          <w14:ligatures w14:val="standardContextual"/>
        </w:rPr>
      </w:pPr>
      <w:hyperlink w:anchor="_Toc134090122" w:history="1">
        <w:r w:rsidRPr="00C623C8">
          <w:rPr>
            <w:rStyle w:val="Hyperlink"/>
            <w:noProof/>
            <w:rtl/>
            <w:lang w:bidi="ur"/>
          </w:rPr>
          <w:t>ہم کہاں سے آئے ہ</w:t>
        </w:r>
        <w:r w:rsidRPr="00C623C8">
          <w:rPr>
            <w:rStyle w:val="Hyperlink"/>
            <w:rFonts w:hint="cs"/>
            <w:noProof/>
            <w:rtl/>
            <w:lang w:bidi="ur"/>
          </w:rPr>
          <w:t>ی</w:t>
        </w:r>
        <w:r w:rsidRPr="00C623C8">
          <w:rPr>
            <w:rStyle w:val="Hyperlink"/>
            <w:rFonts w:hint="eastAsia"/>
            <w:noProof/>
            <w:rtl/>
            <w:lang w:bidi="ur"/>
          </w:rPr>
          <w:t>ں؟</w:t>
        </w:r>
        <w:r>
          <w:rPr>
            <w:noProof/>
            <w:webHidden/>
          </w:rPr>
          <w:tab/>
        </w:r>
        <w:r>
          <w:rPr>
            <w:noProof/>
            <w:webHidden/>
          </w:rPr>
          <w:fldChar w:fldCharType="begin"/>
        </w:r>
        <w:r>
          <w:rPr>
            <w:noProof/>
            <w:webHidden/>
          </w:rPr>
          <w:instrText xml:space="preserve"> PAGEREF _Toc134090122 \h </w:instrText>
        </w:r>
        <w:r>
          <w:rPr>
            <w:noProof/>
            <w:webHidden/>
          </w:rPr>
        </w:r>
        <w:r>
          <w:rPr>
            <w:noProof/>
            <w:webHidden/>
          </w:rPr>
          <w:fldChar w:fldCharType="separate"/>
        </w:r>
        <w:r>
          <w:rPr>
            <w:noProof/>
            <w:webHidden/>
          </w:rPr>
          <w:t>5</w:t>
        </w:r>
        <w:r>
          <w:rPr>
            <w:noProof/>
            <w:webHidden/>
          </w:rPr>
          <w:fldChar w:fldCharType="end"/>
        </w:r>
      </w:hyperlink>
    </w:p>
    <w:p w14:paraId="3C28B029" w14:textId="64457DD5" w:rsidR="00352982" w:rsidRDefault="00352982">
      <w:pPr>
        <w:pStyle w:val="TOC1"/>
        <w:rPr>
          <w:rFonts w:asciiTheme="minorHAnsi" w:eastAsiaTheme="minorEastAsia" w:hAnsiTheme="minorHAnsi"/>
          <w:noProof/>
          <w:color w:val="auto"/>
          <w:kern w:val="2"/>
          <w:sz w:val="22"/>
          <w:szCs w:val="22"/>
          <w:lang w:eastAsia="en-GB"/>
          <w14:ligatures w14:val="standardContextual"/>
        </w:rPr>
      </w:pPr>
      <w:hyperlink w:anchor="_Toc134090123" w:history="1">
        <w:r w:rsidRPr="00C623C8">
          <w:rPr>
            <w:rStyle w:val="Hyperlink"/>
            <w:rFonts w:ascii="Arial" w:hAnsi="Arial"/>
            <w:noProof/>
            <w:rtl/>
          </w:rPr>
          <w:t>اب ہم کہاں ہ</w:t>
        </w:r>
        <w:r w:rsidRPr="00C623C8">
          <w:rPr>
            <w:rStyle w:val="Hyperlink"/>
            <w:rFonts w:ascii="Arial" w:hAnsi="Arial" w:hint="cs"/>
            <w:noProof/>
            <w:rtl/>
          </w:rPr>
          <w:t>ی</w:t>
        </w:r>
        <w:r w:rsidRPr="00C623C8">
          <w:rPr>
            <w:rStyle w:val="Hyperlink"/>
            <w:rFonts w:ascii="Arial" w:hAnsi="Arial" w:hint="eastAsia"/>
            <w:noProof/>
            <w:rtl/>
          </w:rPr>
          <w:t>ں؟</w:t>
        </w:r>
        <w:r>
          <w:rPr>
            <w:noProof/>
            <w:webHidden/>
          </w:rPr>
          <w:tab/>
        </w:r>
        <w:r>
          <w:rPr>
            <w:noProof/>
            <w:webHidden/>
          </w:rPr>
          <w:fldChar w:fldCharType="begin"/>
        </w:r>
        <w:r>
          <w:rPr>
            <w:noProof/>
            <w:webHidden/>
          </w:rPr>
          <w:instrText xml:space="preserve"> PAGEREF _Toc134090123 \h </w:instrText>
        </w:r>
        <w:r>
          <w:rPr>
            <w:noProof/>
            <w:webHidden/>
          </w:rPr>
        </w:r>
        <w:r>
          <w:rPr>
            <w:noProof/>
            <w:webHidden/>
          </w:rPr>
          <w:fldChar w:fldCharType="separate"/>
        </w:r>
        <w:r>
          <w:rPr>
            <w:noProof/>
            <w:webHidden/>
          </w:rPr>
          <w:t>6</w:t>
        </w:r>
        <w:r>
          <w:rPr>
            <w:noProof/>
            <w:webHidden/>
          </w:rPr>
          <w:fldChar w:fldCharType="end"/>
        </w:r>
      </w:hyperlink>
    </w:p>
    <w:p w14:paraId="7FFAD721" w14:textId="7929816C" w:rsidR="00352982" w:rsidRDefault="00352982">
      <w:pPr>
        <w:pStyle w:val="TOC1"/>
        <w:rPr>
          <w:rFonts w:asciiTheme="minorHAnsi" w:eastAsiaTheme="minorEastAsia" w:hAnsiTheme="minorHAnsi"/>
          <w:noProof/>
          <w:color w:val="auto"/>
          <w:kern w:val="2"/>
          <w:sz w:val="22"/>
          <w:szCs w:val="22"/>
          <w:lang w:eastAsia="en-GB"/>
          <w14:ligatures w14:val="standardContextual"/>
        </w:rPr>
      </w:pPr>
      <w:hyperlink w:anchor="_Toc134090124" w:history="1">
        <w:r w:rsidRPr="00C623C8">
          <w:rPr>
            <w:rStyle w:val="Hyperlink"/>
            <w:noProof/>
            <w:rtl/>
            <w:lang w:bidi="ur"/>
          </w:rPr>
          <w:t>آپ مستقبل م</w:t>
        </w:r>
        <w:r w:rsidRPr="00C623C8">
          <w:rPr>
            <w:rStyle w:val="Hyperlink"/>
            <w:rFonts w:hint="cs"/>
            <w:noProof/>
            <w:rtl/>
            <w:lang w:bidi="ur"/>
          </w:rPr>
          <w:t>ی</w:t>
        </w:r>
        <w:r w:rsidRPr="00C623C8">
          <w:rPr>
            <w:rStyle w:val="Hyperlink"/>
            <w:rFonts w:hint="eastAsia"/>
            <w:noProof/>
            <w:rtl/>
            <w:lang w:bidi="ur"/>
          </w:rPr>
          <w:t>ں</w:t>
        </w:r>
        <w:r w:rsidRPr="00C623C8">
          <w:rPr>
            <w:rStyle w:val="Hyperlink"/>
            <w:noProof/>
            <w:rtl/>
            <w:lang w:bidi="ur"/>
          </w:rPr>
          <w:t xml:space="preserve"> </w:t>
        </w:r>
        <w:r w:rsidRPr="00C623C8">
          <w:rPr>
            <w:rStyle w:val="Hyperlink"/>
            <w:noProof/>
          </w:rPr>
          <w:t>NHS</w:t>
        </w:r>
        <w:r w:rsidRPr="00C623C8">
          <w:rPr>
            <w:rStyle w:val="Hyperlink"/>
            <w:noProof/>
            <w:rtl/>
            <w:lang w:bidi="ur"/>
          </w:rPr>
          <w:t xml:space="preserve"> سے ک</w:t>
        </w:r>
        <w:r w:rsidRPr="00C623C8">
          <w:rPr>
            <w:rStyle w:val="Hyperlink"/>
            <w:rFonts w:hint="cs"/>
            <w:noProof/>
            <w:rtl/>
            <w:lang w:bidi="ur"/>
          </w:rPr>
          <w:t>ی</w:t>
        </w:r>
        <w:r w:rsidRPr="00C623C8">
          <w:rPr>
            <w:rStyle w:val="Hyperlink"/>
            <w:rFonts w:hint="eastAsia"/>
            <w:noProof/>
            <w:rtl/>
            <w:lang w:bidi="ur"/>
          </w:rPr>
          <w:t>ا</w:t>
        </w:r>
        <w:r w:rsidRPr="00C623C8">
          <w:rPr>
            <w:rStyle w:val="Hyperlink"/>
            <w:noProof/>
            <w:rtl/>
            <w:lang w:bidi="ur"/>
          </w:rPr>
          <w:t xml:space="preserve"> چاہ</w:t>
        </w:r>
        <w:r w:rsidRPr="00C623C8">
          <w:rPr>
            <w:rStyle w:val="Hyperlink"/>
            <w:rFonts w:hint="cs"/>
            <w:noProof/>
            <w:rtl/>
            <w:lang w:bidi="ur"/>
          </w:rPr>
          <w:t>ی</w:t>
        </w:r>
        <w:r w:rsidRPr="00C623C8">
          <w:rPr>
            <w:rStyle w:val="Hyperlink"/>
            <w:rFonts w:hint="eastAsia"/>
            <w:noProof/>
            <w:rtl/>
            <w:lang w:bidi="ur"/>
          </w:rPr>
          <w:t>ں</w:t>
        </w:r>
        <w:r w:rsidRPr="00C623C8">
          <w:rPr>
            <w:rStyle w:val="Hyperlink"/>
            <w:noProof/>
            <w:rtl/>
            <w:lang w:bidi="ur"/>
          </w:rPr>
          <w:t xml:space="preserve"> گے؟</w:t>
        </w:r>
        <w:r>
          <w:rPr>
            <w:noProof/>
            <w:webHidden/>
          </w:rPr>
          <w:tab/>
        </w:r>
        <w:r>
          <w:rPr>
            <w:noProof/>
            <w:webHidden/>
          </w:rPr>
          <w:fldChar w:fldCharType="begin"/>
        </w:r>
        <w:r>
          <w:rPr>
            <w:noProof/>
            <w:webHidden/>
          </w:rPr>
          <w:instrText xml:space="preserve"> PAGEREF _Toc134090124 \h </w:instrText>
        </w:r>
        <w:r>
          <w:rPr>
            <w:noProof/>
            <w:webHidden/>
          </w:rPr>
        </w:r>
        <w:r>
          <w:rPr>
            <w:noProof/>
            <w:webHidden/>
          </w:rPr>
          <w:fldChar w:fldCharType="separate"/>
        </w:r>
        <w:r>
          <w:rPr>
            <w:noProof/>
            <w:webHidden/>
          </w:rPr>
          <w:t>8</w:t>
        </w:r>
        <w:r>
          <w:rPr>
            <w:noProof/>
            <w:webHidden/>
          </w:rPr>
          <w:fldChar w:fldCharType="end"/>
        </w:r>
      </w:hyperlink>
    </w:p>
    <w:p w14:paraId="73CE7308" w14:textId="551BFCB5" w:rsidR="00510CDF" w:rsidRPr="00510CDF" w:rsidRDefault="003E7A6A" w:rsidP="00510CDF">
      <w:pPr>
        <w:bidi/>
      </w:pPr>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bidi/>
        <w:spacing w:before="0"/>
      </w:pPr>
      <w:bookmarkStart w:id="0" w:name="_Toc134090119"/>
      <w:r>
        <w:lastRenderedPageBreak/>
        <w:t>The NHS Assembly</w:t>
      </w:r>
      <w:bookmarkEnd w:id="0"/>
    </w:p>
    <w:p w14:paraId="505B1B8E" w14:textId="789061B0" w:rsidR="00D17674" w:rsidRDefault="00900DAA" w:rsidP="00900DAA">
      <w:pPr>
        <w:pStyle w:val="BodyText"/>
        <w:bidi/>
      </w:pPr>
      <w:r>
        <w:t>The NHS Assembly</w:t>
      </w:r>
      <w:r>
        <w:rPr>
          <w:rtl/>
          <w:lang w:bidi="ur"/>
        </w:rPr>
        <w:t xml:space="preserve"> باقاعدگی کے ساتھ صحت و نگہداشت کے شعبہ جات سے تعلق رکھنے والے مختلف افراد کو اکٹھا کرتی رہتی ہے تاکہ وہ </w:t>
      </w:r>
      <w:r>
        <w:t>NHS</w:t>
      </w:r>
      <w:r>
        <w:rPr>
          <w:rtl/>
          <w:lang w:bidi="ur"/>
        </w:rPr>
        <w:t xml:space="preserve"> انگلینڈ بورڈ کو آزادانہ مشاورت فراہم کرسکیں۔ </w:t>
      </w:r>
    </w:p>
    <w:p w14:paraId="36661B0A" w14:textId="5600A60E" w:rsidR="00900DAA" w:rsidRDefault="00900DAA" w:rsidP="00900DAA">
      <w:pPr>
        <w:pStyle w:val="BodyText"/>
        <w:bidi/>
      </w:pPr>
      <w:r>
        <w:rPr>
          <w:rtl/>
          <w:lang w:bidi="ur"/>
        </w:rPr>
        <w:t xml:space="preserve">اس کے اراکین میں </w:t>
      </w:r>
      <w:r>
        <w:t>NHS</w:t>
      </w:r>
      <w:r>
        <w:rPr>
          <w:rtl/>
          <w:lang w:bidi="ur"/>
        </w:rPr>
        <w:t xml:space="preserve"> کے کلینیکل اور آپریشنل سربراہان، صف اول میں کام کرنے والا عملہ، مریض اور مختلف خیراتی اداروں اور کمیونٹی تنظیمیوں کے نمائندگان شامل ہیں۔  </w:t>
      </w:r>
      <w:r>
        <w:t>NHS@75</w:t>
      </w:r>
      <w:r>
        <w:rPr>
          <w:rtl/>
          <w:lang w:bidi="ur"/>
        </w:rPr>
        <w:t xml:space="preserve"> رپورٹ کی سربراہی </w:t>
      </w:r>
      <w:r>
        <w:t>NHS Assembly</w:t>
      </w:r>
      <w:r>
        <w:rPr>
          <w:rtl/>
          <w:lang w:bidi="ur"/>
        </w:rPr>
        <w:t xml:space="preserve"> کر رہی ہوتی ہے۔ </w:t>
      </w:r>
    </w:p>
    <w:p w14:paraId="06281A9D" w14:textId="77777777" w:rsidR="00900DAA" w:rsidRDefault="00900DAA" w:rsidP="00900DAA">
      <w:pPr>
        <w:pStyle w:val="Heading2"/>
        <w:bidi/>
      </w:pPr>
      <w:bookmarkStart w:id="1" w:name="_Toc134090120"/>
      <w:r>
        <w:t>NHS@75</w:t>
      </w:r>
      <w:r>
        <w:rPr>
          <w:rtl/>
          <w:lang w:bidi="ur"/>
        </w:rPr>
        <w:t xml:space="preserve"> کا تعارف</w:t>
      </w:r>
      <w:bookmarkEnd w:id="1"/>
    </w:p>
    <w:p w14:paraId="4B91B38E" w14:textId="71EF5082" w:rsidR="00900DAA" w:rsidRDefault="00900DAA" w:rsidP="00900DAA">
      <w:pPr>
        <w:pStyle w:val="BodyText"/>
        <w:bidi/>
      </w:pPr>
      <w:r>
        <w:t>5</w:t>
      </w:r>
      <w:r>
        <w:rPr>
          <w:rtl/>
          <w:lang w:bidi="ur"/>
        </w:rPr>
        <w:t xml:space="preserve"> جولائی </w:t>
      </w:r>
      <w:r>
        <w:t>2023</w:t>
      </w:r>
      <w:r>
        <w:rPr>
          <w:rtl/>
          <w:lang w:bidi="ur"/>
        </w:rPr>
        <w:t xml:space="preserve"> کو </w:t>
      </w:r>
      <w:r>
        <w:t>NHS</w:t>
      </w:r>
      <w:r>
        <w:rPr>
          <w:rtl/>
          <w:lang w:bidi="ur"/>
        </w:rPr>
        <w:t xml:space="preserve"> اپنی </w:t>
      </w:r>
      <w:r>
        <w:t>75</w:t>
      </w:r>
      <w:r>
        <w:rPr>
          <w:rtl/>
          <w:lang w:bidi="ur"/>
        </w:rPr>
        <w:t xml:space="preserve"> ویں سالگرہ منا رہا ہے۔  </w:t>
      </w:r>
      <w:r>
        <w:t>1948</w:t>
      </w:r>
      <w:r>
        <w:rPr>
          <w:rtl/>
          <w:lang w:bidi="ur"/>
        </w:rPr>
        <w:t xml:space="preserve"> میں اپنے قیام کے بعد سے یہ دنیا میں صحت و نگہداشت کے بہترین نظاموں میں سے ایک کے طور پر سامنے آیا ہے۔  یہ لاکھوں لوگوں کو بے شمار خدمات فراہم کرتا ہے جو استعمال کے مقام پر ہر ایک کے لیے مُفت ہیں۔ </w:t>
      </w:r>
    </w:p>
    <w:p w14:paraId="2FA2231B" w14:textId="77777777" w:rsidR="00900DAA" w:rsidRDefault="00900DAA" w:rsidP="00900DAA">
      <w:pPr>
        <w:pStyle w:val="BodyText"/>
        <w:bidi/>
      </w:pPr>
      <w:r>
        <w:rPr>
          <w:rtl/>
          <w:lang w:bidi="ur"/>
        </w:rPr>
        <w:t xml:space="preserve">یہ </w:t>
      </w:r>
      <w:r>
        <w:t>75</w:t>
      </w:r>
      <w:r>
        <w:rPr>
          <w:rtl/>
          <w:lang w:bidi="ur"/>
        </w:rPr>
        <w:t xml:space="preserve">ویں سالگرہ ایک قابل قدر سنگِ میل ہے جو ہم سب کو صحت و نگہداشت کی خدمات فراہم کرنے میں اِس کی اہمیت کو سراہنے اور اس پر غور کرنے کا ایک موقع فراہم کرتا ہے۔ </w:t>
      </w:r>
    </w:p>
    <w:p w14:paraId="1E6EA747" w14:textId="77777777" w:rsidR="00D17674" w:rsidRDefault="00900DAA" w:rsidP="00900DAA">
      <w:pPr>
        <w:pStyle w:val="BodyText"/>
        <w:bidi/>
      </w:pPr>
      <w:r>
        <w:rPr>
          <w:rtl/>
          <w:lang w:bidi="ur"/>
        </w:rPr>
        <w:t xml:space="preserve">تاہم، اُن مشکلات کو تسلیم کیا جانا بھی ضروری ہے جن کا اس وقت </w:t>
      </w:r>
      <w:r>
        <w:t>NHS</w:t>
      </w:r>
      <w:r>
        <w:rPr>
          <w:rtl/>
          <w:lang w:bidi="ur"/>
        </w:rPr>
        <w:t xml:space="preserve"> کو سامنا ہے، اور یہ کہ آخر کار وقت کے ساتھ ساتھ </w:t>
      </w:r>
      <w:r>
        <w:t>NHS</w:t>
      </w:r>
      <w:r>
        <w:rPr>
          <w:rtl/>
          <w:lang w:bidi="ur"/>
        </w:rPr>
        <w:t xml:space="preserve"> ان مشکلات پر ہر ممکن حد تک موثر طریقے سے قابو پانے کے لیے کس طرح تبدیل ہوگی اور ترقی کرے گی۔ </w:t>
      </w:r>
    </w:p>
    <w:p w14:paraId="7A299873" w14:textId="3908B759" w:rsidR="00900DAA" w:rsidRDefault="00900DAA" w:rsidP="00900DAA">
      <w:pPr>
        <w:pStyle w:val="BodyText"/>
        <w:bidi/>
      </w:pPr>
      <w:r>
        <w:rPr>
          <w:rtl/>
          <w:lang w:bidi="ur"/>
        </w:rPr>
        <w:t xml:space="preserve">آج کی </w:t>
      </w:r>
      <w:r>
        <w:t>NHS</w:t>
      </w:r>
      <w:r>
        <w:rPr>
          <w:rtl/>
          <w:lang w:bidi="ur"/>
        </w:rPr>
        <w:t xml:space="preserve"> پچہتر </w:t>
      </w:r>
      <w:r>
        <w:t>(75)</w:t>
      </w:r>
      <w:r>
        <w:rPr>
          <w:rtl/>
          <w:lang w:bidi="ur"/>
        </w:rPr>
        <w:t xml:space="preserve"> سال پہلے کے ابتدائی دِنوں سے بہت مختلف ہے، بالکل اُسی طرح جیسا کہ تین نسلیں قبل ہمارا معاشرہ آج کے معاشرے سے بہت مختلف تھا۔ </w:t>
      </w:r>
    </w:p>
    <w:p w14:paraId="28CA6538" w14:textId="77777777" w:rsidR="00900DAA" w:rsidRDefault="00900DAA" w:rsidP="00900DAA">
      <w:pPr>
        <w:pStyle w:val="BodyText"/>
        <w:bidi/>
      </w:pPr>
      <w:r>
        <w:rPr>
          <w:rtl/>
          <w:lang w:bidi="ur"/>
        </w:rPr>
        <w:t xml:space="preserve">کل کا </w:t>
      </w:r>
      <w:r>
        <w:t>NHS</w:t>
      </w:r>
      <w:r>
        <w:rPr>
          <w:rtl/>
          <w:lang w:bidi="ur"/>
        </w:rPr>
        <w:t xml:space="preserve"> ابھرتی ہوئیں نئی مشکلات اور اس کے ساتھ ساتھ وہ مشکلات جن کا ہم کو سامنا ہے، سے نمٹنے کے لیے اپنے آپ کو ڈھالنا جاری رکھے گا۔  ان میں خدمات کی بڑھتی ہوئی مانگ، دائمی طویل مدتی خرابی صحت کی سطح میں اضافہ، افرادی قوت کی کمی اور نئی ٹیکنالوجی اور معالجات کے بہتر استعمال کی ضرورت شامل ہے۔ </w:t>
      </w:r>
    </w:p>
    <w:p w14:paraId="7799EF7B" w14:textId="04F07AE0" w:rsidR="00900DAA" w:rsidRDefault="00900DAA" w:rsidP="00900DAA">
      <w:pPr>
        <w:pStyle w:val="BodyText"/>
        <w:bidi/>
      </w:pPr>
      <w:r>
        <w:t>NHS@75</w:t>
      </w:r>
      <w:r>
        <w:rPr>
          <w:rtl/>
          <w:lang w:bidi="ur"/>
        </w:rPr>
        <w:t xml:space="preserve"> ہمارے مستقبل کے </w:t>
      </w:r>
      <w:r>
        <w:t>NHS</w:t>
      </w:r>
      <w:r>
        <w:rPr>
          <w:rtl/>
          <w:lang w:bidi="ur"/>
        </w:rPr>
        <w:t xml:space="preserve"> کو ایک خاص شکل دینے میں معاونت سے عبارت ہے۔  یہ ایک باہمی گفتگو ہے، جس میں ہم ہر اُس شخص کو شامل کرنے کی توقع کرتے ہیں جو اس میں حصہ لینے میں دلچسپی رکھتا ہو۔  ہم آپ کے خیالات، تصورات، فہم اور تجاویز کا خیر مقدم کریں گے، اور ہمیں امید ہے کہ آپ اس میں ہمارے ساتھ شامل ہونا چاہیں گے۔ </w:t>
      </w:r>
    </w:p>
    <w:p w14:paraId="67852F3A" w14:textId="285D786A" w:rsidR="00900DAA" w:rsidRDefault="00900DAA" w:rsidP="00CC6DF6">
      <w:pPr>
        <w:pStyle w:val="BodyText"/>
        <w:keepNext/>
        <w:bidi/>
      </w:pPr>
      <w:r>
        <w:rPr>
          <w:rtl/>
          <w:lang w:bidi="ur"/>
        </w:rPr>
        <w:lastRenderedPageBreak/>
        <w:t xml:space="preserve">تین بڑے سوالات ہیں جو ہم آپ سے پوچھنا چاہیں گے: </w:t>
      </w:r>
    </w:p>
    <w:p w14:paraId="7B71B37C" w14:textId="18A6895E" w:rsidR="00900DAA" w:rsidRDefault="00900DAA" w:rsidP="00CC6DF6">
      <w:pPr>
        <w:pStyle w:val="BodyText"/>
        <w:keepNext/>
        <w:numPr>
          <w:ilvl w:val="0"/>
          <w:numId w:val="19"/>
        </w:numPr>
        <w:bidi/>
        <w:spacing w:after="120"/>
      </w:pPr>
      <w:r>
        <w:t>75</w:t>
      </w:r>
      <w:r>
        <w:rPr>
          <w:rtl/>
          <w:lang w:bidi="ur"/>
        </w:rPr>
        <w:t xml:space="preserve"> سالوں میں </w:t>
      </w:r>
      <w:proofErr w:type="gramStart"/>
      <w:r>
        <w:t>NHS</w:t>
      </w:r>
      <w:r>
        <w:rPr>
          <w:rtl/>
          <w:lang w:bidi="ur"/>
        </w:rPr>
        <w:t xml:space="preserve">  کتنی</w:t>
      </w:r>
      <w:proofErr w:type="gramEnd"/>
      <w:r>
        <w:rPr>
          <w:rtl/>
          <w:lang w:bidi="ur"/>
        </w:rPr>
        <w:t xml:space="preserve"> پیش رفت کر چکا ہے؟</w:t>
      </w:r>
    </w:p>
    <w:p w14:paraId="53FFA012" w14:textId="3BF20C23" w:rsidR="00900DAA" w:rsidRDefault="00900DAA" w:rsidP="00CC6DF6">
      <w:pPr>
        <w:pStyle w:val="BodyText"/>
        <w:keepNext/>
        <w:numPr>
          <w:ilvl w:val="0"/>
          <w:numId w:val="19"/>
        </w:numPr>
        <w:bidi/>
        <w:spacing w:after="120"/>
      </w:pPr>
      <w:r>
        <w:rPr>
          <w:rtl/>
          <w:lang w:bidi="ur"/>
        </w:rPr>
        <w:t xml:space="preserve">یہ اب کہاں کھڑا ہے؟ </w:t>
      </w:r>
    </w:p>
    <w:p w14:paraId="10ACAE7B" w14:textId="28DEE69F" w:rsidR="00900DAA" w:rsidRDefault="00900DAA" w:rsidP="00A0524C">
      <w:pPr>
        <w:pStyle w:val="BodyText"/>
        <w:numPr>
          <w:ilvl w:val="0"/>
          <w:numId w:val="19"/>
        </w:numPr>
        <w:bidi/>
      </w:pPr>
      <w:r>
        <w:rPr>
          <w:rtl/>
          <w:lang w:bidi="ur"/>
        </w:rPr>
        <w:t xml:space="preserve">مستقبل میں آپ اس سے کیا چاہیں گے؟ </w:t>
      </w:r>
    </w:p>
    <w:p w14:paraId="7C14DC2B" w14:textId="77777777" w:rsidR="00D17674" w:rsidRDefault="00900DAA" w:rsidP="00900DAA">
      <w:pPr>
        <w:pStyle w:val="BodyText"/>
        <w:bidi/>
      </w:pPr>
      <w:r>
        <w:rPr>
          <w:rtl/>
          <w:lang w:bidi="ur"/>
        </w:rPr>
        <w:t xml:space="preserve">اس گفتگو میں آپ کی شرکت چاہے وہ کتنی ہی مختصر یا تفصیلی کیوں نہ ہو، اہمیت رکھتی ہے۔  ہم ایک ایماندارانہ بات چیت چاہتے ہیں: تاکہ مشکل چیزوں کی پہچان کی جاسکے اور اس کے ساتھ ساتھ جو اچھا ہو رہا ہے اس پر خوشی کا اظہار کیا جاسکے۔ </w:t>
      </w:r>
    </w:p>
    <w:p w14:paraId="4BAE534A" w14:textId="2CB021FE" w:rsidR="00900DAA" w:rsidRDefault="00900DAA" w:rsidP="00900DAA">
      <w:pPr>
        <w:pStyle w:val="BodyText"/>
        <w:bidi/>
      </w:pPr>
      <w:r>
        <w:rPr>
          <w:rtl/>
          <w:lang w:bidi="ur"/>
        </w:rPr>
        <w:t xml:space="preserve">ہم ہر اُس چیز کا خیر مقدم کرتے ہیں جو آپ ہمارے ساتھ شیئر کرنا چاہیں گے، اور ہم نے آپ کے تجربات، خیالات اور فہم کے وسیع انتخاب کو مدعو کرنے کے لیے جان بوجھ کر وسعت کے حامل سوالات پوچھے ہیں۔  آپ ہمیں جتنا زیادہ بتا سکتے ہیں، ہم اس اہم وقت میں اتنی زیادہ چیزیں سیکھ سکتے ہیں۔ </w:t>
      </w:r>
    </w:p>
    <w:p w14:paraId="79BE16F8" w14:textId="77777777" w:rsidR="00900DAA" w:rsidRDefault="00900DAA" w:rsidP="00900DAA">
      <w:pPr>
        <w:pStyle w:val="BodyText"/>
        <w:bidi/>
      </w:pPr>
      <w:r>
        <w:rPr>
          <w:rtl/>
          <w:lang w:bidi="ur"/>
        </w:rPr>
        <w:t xml:space="preserve">آپ کی شراکت سے انگلینڈ میں </w:t>
      </w:r>
      <w:r>
        <w:t>NHS</w:t>
      </w:r>
      <w:r>
        <w:rPr>
          <w:rtl/>
          <w:lang w:bidi="ur"/>
        </w:rPr>
        <w:t xml:space="preserve"> اور اس کے شراکت داروں بشمول اس کے چیف ایگزیکٹو ایمنڈا پریچرڈ کو رپورٹ وضع کرنے میں مدد ملے گی۔ </w:t>
      </w:r>
    </w:p>
    <w:p w14:paraId="0C84272D" w14:textId="1BF2379F" w:rsidR="00900DAA" w:rsidRDefault="00900DAA" w:rsidP="00900DAA">
      <w:pPr>
        <w:pStyle w:val="BodyText"/>
        <w:bidi/>
      </w:pPr>
      <w:r>
        <w:rPr>
          <w:rtl/>
          <w:lang w:bidi="ur"/>
        </w:rPr>
        <w:t xml:space="preserve">پچھلے کئی ماہ سے، </w:t>
      </w:r>
      <w:r>
        <w:t>NHS Assembly</w:t>
      </w:r>
      <w:r>
        <w:rPr>
          <w:rtl/>
          <w:lang w:bidi="ur"/>
        </w:rPr>
        <w:t xml:space="preserve"> پچہترویں سالگرہ کے بعد </w:t>
      </w:r>
      <w:r>
        <w:t>NHS</w:t>
      </w:r>
      <w:r>
        <w:rPr>
          <w:rtl/>
          <w:lang w:bidi="ur"/>
        </w:rPr>
        <w:t xml:space="preserve"> کے لیے کچھ مقاصد</w:t>
      </w:r>
      <w:r>
        <w:t>/</w:t>
      </w:r>
      <w:r>
        <w:rPr>
          <w:rtl/>
          <w:lang w:bidi="ur"/>
        </w:rPr>
        <w:t xml:space="preserve">عزائم پر پہلے ہی غور کرتی آرہی ہے۔  ان میں شامل ہیں: </w:t>
      </w:r>
    </w:p>
    <w:p w14:paraId="755CA32A" w14:textId="77777777" w:rsidR="00844F10" w:rsidRDefault="00900DAA" w:rsidP="00C53C60">
      <w:pPr>
        <w:pStyle w:val="ListBullet"/>
        <w:numPr>
          <w:ilvl w:val="0"/>
          <w:numId w:val="21"/>
        </w:numPr>
        <w:bidi/>
      </w:pPr>
      <w:r>
        <w:rPr>
          <w:rtl/>
          <w:lang w:bidi="ur"/>
        </w:rPr>
        <w:t>بچاؤ</w:t>
      </w:r>
    </w:p>
    <w:p w14:paraId="44DF9F39" w14:textId="5C459B1E" w:rsidR="00900DAA" w:rsidRDefault="00900DAA" w:rsidP="00D17674">
      <w:pPr>
        <w:pStyle w:val="LastBullet2"/>
        <w:bidi/>
      </w:pPr>
      <w:r>
        <w:rPr>
          <w:rtl/>
          <w:lang w:bidi="ur"/>
        </w:rPr>
        <w:t xml:space="preserve">لوگوں کو لمبی اور صحت مند زندگیاں بسر کرنے کے قابل بنانا۔ </w:t>
      </w:r>
    </w:p>
    <w:p w14:paraId="2F3E0B95" w14:textId="77777777" w:rsidR="00844F10" w:rsidRDefault="00900DAA" w:rsidP="00C53C60">
      <w:pPr>
        <w:pStyle w:val="ListBullet"/>
        <w:numPr>
          <w:ilvl w:val="0"/>
          <w:numId w:val="21"/>
        </w:numPr>
        <w:bidi/>
      </w:pPr>
      <w:r>
        <w:rPr>
          <w:rtl/>
          <w:lang w:bidi="ur"/>
        </w:rPr>
        <w:t>شخصی بنانا (کسی کی ترجیحات کے مطابق ڈھالنا)</w:t>
      </w:r>
    </w:p>
    <w:p w14:paraId="51EC182F" w14:textId="0C1C282D" w:rsidR="00900DAA" w:rsidRDefault="00900DAA" w:rsidP="00D17674">
      <w:pPr>
        <w:pStyle w:val="LastBullet2"/>
        <w:bidi/>
      </w:pPr>
      <w:r>
        <w:rPr>
          <w:rtl/>
          <w:lang w:bidi="ur"/>
        </w:rPr>
        <w:t>لوگوں کو اپنی نگہداشت کو کنٹرول کرنے کا اختیار دینا اور بہتر صحت کے حصول کے لیے مشترکہ ذمہ داری رکھنا۔</w:t>
      </w:r>
    </w:p>
    <w:p w14:paraId="6DED77D0" w14:textId="77777777" w:rsidR="00844F10" w:rsidRDefault="00900DAA" w:rsidP="00C53C60">
      <w:pPr>
        <w:pStyle w:val="ListBullet"/>
        <w:numPr>
          <w:ilvl w:val="0"/>
          <w:numId w:val="21"/>
        </w:numPr>
        <w:bidi/>
      </w:pPr>
      <w:r>
        <w:rPr>
          <w:rtl/>
          <w:lang w:bidi="ur"/>
        </w:rPr>
        <w:t>لوگ</w:t>
      </w:r>
    </w:p>
    <w:p w14:paraId="6968B20A" w14:textId="76211347" w:rsidR="00900DAA" w:rsidRDefault="00900DAA" w:rsidP="00D17674">
      <w:pPr>
        <w:pStyle w:val="LastBullet2"/>
        <w:bidi/>
      </w:pPr>
      <w:r>
        <w:rPr>
          <w:rtl/>
          <w:lang w:bidi="ur"/>
        </w:rPr>
        <w:t>ان لوگوں کا خیال رکھنا جو ہماری دیکھ بھال کرتے ہیں، بشمول وہ جو صحت کے شعبہ میں کام کرتے ہیں، اور خاندان اور دوستوں کو نگہداشت فراہم کرنے والے وہ افراد جو کوئی معاوصہ نہیں لیتے</w:t>
      </w:r>
    </w:p>
    <w:p w14:paraId="33F84B27" w14:textId="77777777" w:rsidR="00844F10" w:rsidRDefault="00900DAA" w:rsidP="00C53C60">
      <w:pPr>
        <w:pStyle w:val="ListBullet"/>
        <w:numPr>
          <w:ilvl w:val="0"/>
          <w:numId w:val="21"/>
        </w:numPr>
        <w:bidi/>
      </w:pPr>
      <w:r>
        <w:rPr>
          <w:rtl/>
          <w:lang w:bidi="ur"/>
        </w:rPr>
        <w:t>شرکت</w:t>
      </w:r>
    </w:p>
    <w:p w14:paraId="70832A35" w14:textId="03CEEA1F" w:rsidR="00900DAA" w:rsidRDefault="00900DAA" w:rsidP="00D17674">
      <w:pPr>
        <w:pStyle w:val="LastBullet2"/>
        <w:bidi/>
      </w:pPr>
      <w:r>
        <w:rPr>
          <w:rtl/>
          <w:lang w:bidi="ur"/>
        </w:rPr>
        <w:t xml:space="preserve">فیصلہ سازی اور خدمات کو وضع کرتے  ہوئے ہر سطح پر مریضوں اور ان کے خاندانوں کو شامل کرنا۔ </w:t>
      </w:r>
    </w:p>
    <w:p w14:paraId="0DE2BA44" w14:textId="77777777" w:rsidR="00844F10" w:rsidRDefault="00900DAA" w:rsidP="00C53C60">
      <w:pPr>
        <w:pStyle w:val="ListBullet"/>
        <w:keepNext/>
        <w:numPr>
          <w:ilvl w:val="0"/>
          <w:numId w:val="21"/>
        </w:numPr>
        <w:bidi/>
      </w:pPr>
      <w:r>
        <w:rPr>
          <w:rtl/>
          <w:lang w:bidi="ur"/>
        </w:rPr>
        <w:lastRenderedPageBreak/>
        <w:t>بنیادی اور کمیونٹی نگہداشت</w:t>
      </w:r>
    </w:p>
    <w:p w14:paraId="72F727C4" w14:textId="3B88E5C0" w:rsidR="00900DAA" w:rsidRDefault="00900DAA" w:rsidP="00D17674">
      <w:pPr>
        <w:pStyle w:val="LastBullet2"/>
        <w:bidi/>
      </w:pPr>
      <w:r>
        <w:rPr>
          <w:rtl/>
          <w:lang w:bidi="ur"/>
        </w:rPr>
        <w:t xml:space="preserve">ان مقامی خدمات کو مضبوط کرنے پر توجہ مرکوز کرنا  جو زیادہ تر نگہداشت اور معالجہ کی بنیاد ہیں۔ </w:t>
      </w:r>
    </w:p>
    <w:p w14:paraId="66ADFD4D" w14:textId="77777777" w:rsidR="00844F10" w:rsidRDefault="00900DAA" w:rsidP="00C53C60">
      <w:pPr>
        <w:pStyle w:val="ListBullet"/>
        <w:numPr>
          <w:ilvl w:val="0"/>
          <w:numId w:val="21"/>
        </w:numPr>
        <w:bidi/>
      </w:pPr>
      <w:r>
        <w:rPr>
          <w:rtl/>
          <w:lang w:bidi="ur"/>
        </w:rPr>
        <w:t>شراکت داریاں</w:t>
      </w:r>
    </w:p>
    <w:p w14:paraId="0EBD756E" w14:textId="78B8DAC7" w:rsidR="00900DAA" w:rsidRDefault="00900DAA" w:rsidP="00D17674">
      <w:pPr>
        <w:pStyle w:val="LastBullet2"/>
        <w:bidi/>
      </w:pPr>
      <w:r>
        <w:t>NHS</w:t>
      </w:r>
      <w:r>
        <w:rPr>
          <w:rtl/>
          <w:lang w:bidi="ur"/>
        </w:rPr>
        <w:t xml:space="preserve"> دیگر اداروں کے ساتھ مل کر بہتر کام سرانجام دے رہا ہے تاکہ سب کےلیے صحت اور نگہداشت کو بہتر بنایا جاسکے۔ </w:t>
      </w:r>
    </w:p>
    <w:p w14:paraId="154EADBE" w14:textId="77777777" w:rsidR="00900DAA" w:rsidRDefault="00900DAA" w:rsidP="00900DAA">
      <w:pPr>
        <w:pStyle w:val="BodyText"/>
        <w:bidi/>
      </w:pPr>
      <w:r>
        <w:rPr>
          <w:rtl/>
          <w:lang w:bidi="ur"/>
        </w:rPr>
        <w:t>اب، آپ کی باری ہے ۔ برائے مہربانی اپنے خیالات سے آگاہ کریں۔</w:t>
      </w:r>
    </w:p>
    <w:p w14:paraId="066C0F05" w14:textId="47F09225" w:rsidR="00900DAA" w:rsidRDefault="00900DAA" w:rsidP="00900DAA">
      <w:pPr>
        <w:pStyle w:val="BodyText"/>
        <w:bidi/>
      </w:pPr>
      <w:r>
        <w:rPr>
          <w:rtl/>
          <w:lang w:bidi="ur"/>
        </w:rPr>
        <w:t xml:space="preserve">اس رابطہ کاری کو </w:t>
      </w:r>
      <w:r>
        <w:t>NHS Assembly</w:t>
      </w:r>
      <w:r>
        <w:rPr>
          <w:rtl/>
          <w:lang w:bidi="ur"/>
        </w:rPr>
        <w:t xml:space="preserve"> کو پیش کیا جائے گا جس کا مقصد </w:t>
      </w:r>
      <w:r>
        <w:t>NHS</w:t>
      </w:r>
      <w:r>
        <w:rPr>
          <w:rtl/>
          <w:lang w:bidi="ur"/>
        </w:rPr>
        <w:t xml:space="preserve"> کی مستقبل کی پیش رفت کے حوالے سے اتفاق رائے حاصل کرنا ہے، کیوں کہ یہ </w:t>
      </w:r>
      <w:r>
        <w:t>NHS England Board</w:t>
      </w:r>
      <w:r>
        <w:rPr>
          <w:rtl/>
          <w:lang w:bidi="ur"/>
        </w:rPr>
        <w:t xml:space="preserve"> کو مشورہ دیتی ہے۔ </w:t>
      </w:r>
    </w:p>
    <w:p w14:paraId="7A88E0BF" w14:textId="77777777" w:rsidR="00900DAA" w:rsidRDefault="00900DAA" w:rsidP="00900DAA">
      <w:pPr>
        <w:pStyle w:val="BodyText"/>
        <w:bidi/>
      </w:pPr>
      <w:r>
        <w:rPr>
          <w:rtl/>
          <w:lang w:bidi="ur"/>
        </w:rPr>
        <w:t xml:space="preserve">اس اہم گفتگو میں شرکت کرنے کے لیے آپ کا بہت شکریہ۔ </w:t>
      </w:r>
    </w:p>
    <w:p w14:paraId="7CD4371B" w14:textId="73237BB7" w:rsidR="00D05380" w:rsidRDefault="00900DAA" w:rsidP="00900DAA">
      <w:pPr>
        <w:pStyle w:val="BodyText"/>
        <w:bidi/>
      </w:pPr>
      <w:r>
        <w:rPr>
          <w:b/>
          <w:bCs/>
          <w:rtl/>
          <w:lang w:bidi="ur"/>
        </w:rPr>
        <w:t xml:space="preserve">کلیئر گیراڈا اور کرس ہَیم </w:t>
      </w:r>
      <w:r>
        <w:br/>
        <w:t>NHS Assembly</w:t>
      </w:r>
      <w:r>
        <w:rPr>
          <w:rtl/>
          <w:lang w:bidi="ur"/>
        </w:rPr>
        <w:t xml:space="preserve"> کے شریک چیئرمین</w:t>
      </w:r>
    </w:p>
    <w:p w14:paraId="6BF90614" w14:textId="77777777" w:rsidR="0092200B" w:rsidRDefault="0092200B" w:rsidP="00FE0100">
      <w:pPr>
        <w:pStyle w:val="Heading2"/>
        <w:bidi/>
      </w:pPr>
      <w:bookmarkStart w:id="2" w:name="_Toc134090121"/>
      <w:r>
        <w:rPr>
          <w:rtl/>
          <w:lang w:bidi="ur"/>
        </w:rPr>
        <w:t>کس طرح جواب دیا جائے؟</w:t>
      </w:r>
      <w:bookmarkEnd w:id="2"/>
      <w:r>
        <w:rPr>
          <w:rtl/>
          <w:lang w:bidi="ur"/>
        </w:rPr>
        <w:t xml:space="preserve"> </w:t>
      </w:r>
    </w:p>
    <w:p w14:paraId="64DC9E77" w14:textId="7B1B2EDC" w:rsidR="0092200B" w:rsidRDefault="0092200B" w:rsidP="0092200B">
      <w:pPr>
        <w:pStyle w:val="BodyText"/>
        <w:bidi/>
      </w:pPr>
      <w:r>
        <w:rPr>
          <w:rtl/>
          <w:lang w:bidi="ur"/>
        </w:rPr>
        <w:t xml:space="preserve">ذیل میں، آپ کو تین سوالوں میں سے ہر ایک بمعہ اس کی متعلقہ پس منظر معلومات کے مل جائے گا۔  برائے مہربانی، بلا تردد تمام سوالات کے، یا پھر ان میں سے ایک یا دو کے جوابات دیں، یا ان میں سے جو بھی آپ کو زیادہ متعلقہ محسوس ہو۔ </w:t>
      </w:r>
    </w:p>
    <w:p w14:paraId="180428A4" w14:textId="334E195C" w:rsidR="00900DAA" w:rsidRDefault="0092200B" w:rsidP="0092200B">
      <w:pPr>
        <w:pStyle w:val="BodyText"/>
        <w:bidi/>
      </w:pPr>
      <w:r>
        <w:rPr>
          <w:rtl/>
          <w:lang w:bidi="ur"/>
        </w:rPr>
        <w:t>تاکہ ہم جوابات کو بہتر طور پر پروسس کر سکیں، برائے مہربانی اس کے ذریعے رائے کا اظہار کریں [</w:t>
      </w:r>
      <w:r>
        <w:rPr>
          <w:highlight w:val="yellow"/>
        </w:rPr>
        <w:t>XX</w:t>
      </w:r>
      <w:r>
        <w:rPr>
          <w:rtl/>
          <w:lang w:bidi="ur"/>
        </w:rPr>
        <w:t>]. شکریہ۔</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bidi/>
              <w:spacing w:before="120" w:after="240"/>
            </w:pPr>
            <w:r>
              <w:rPr>
                <w:bCs/>
                <w:iCs w:val="0"/>
                <w:rtl/>
                <w:lang w:bidi="ur"/>
              </w:rPr>
              <w:t>یہ کام کس چیز سے کیا تیار کرے گا</w:t>
            </w:r>
          </w:p>
          <w:p w14:paraId="594D37F7" w14:textId="568FFDC3" w:rsidR="00F44916" w:rsidRDefault="00F44916" w:rsidP="00744F54">
            <w:pPr>
              <w:pStyle w:val="BodyText"/>
              <w:bidi/>
              <w:spacing w:after="240"/>
            </w:pPr>
            <w:r>
              <w:rPr>
                <w:rtl/>
                <w:lang w:bidi="ur"/>
              </w:rPr>
              <w:t xml:space="preserve">یہ مشق بالکل ابتدا سے کام شروع کرنے کے لیے نہیں ہے؛ یہ کام اور مشاورت جیسا کہ آنے والا </w:t>
            </w:r>
            <w:r>
              <w:t>Long Term Workforce Plan</w:t>
            </w:r>
            <w:r>
              <w:rPr>
                <w:rtl/>
                <w:lang w:bidi="ur"/>
              </w:rPr>
              <w:t xml:space="preserve">، </w:t>
            </w:r>
            <w:r>
              <w:t>Fuller Stocktake of Integrated Primary Care</w:t>
            </w:r>
            <w:r>
              <w:rPr>
                <w:rtl/>
                <w:lang w:bidi="ur"/>
              </w:rPr>
              <w:t xml:space="preserve"> اور حالیہ لوکل </w:t>
            </w:r>
            <w:r>
              <w:t>NHS</w:t>
            </w:r>
            <w:r>
              <w:rPr>
                <w:rtl/>
                <w:lang w:bidi="ur"/>
              </w:rPr>
              <w:t xml:space="preserve"> منصوبہ جات سے سیکھنے کی بنیاد پر آگے بڑھتا ہے۔ </w:t>
            </w:r>
          </w:p>
          <w:p w14:paraId="547DF824" w14:textId="2919067D" w:rsidR="0092200B" w:rsidRDefault="00F44916" w:rsidP="00744F54">
            <w:pPr>
              <w:pStyle w:val="BodyText"/>
              <w:bidi/>
              <w:spacing w:after="240"/>
            </w:pPr>
            <w:r>
              <w:rPr>
                <w:rtl/>
                <w:lang w:bidi="ur"/>
              </w:rPr>
              <w:t xml:space="preserve">اسے </w:t>
            </w:r>
            <w:r>
              <w:t>Healthwatch England</w:t>
            </w:r>
            <w:r>
              <w:rPr>
                <w:rtl/>
                <w:lang w:bidi="ur"/>
              </w:rPr>
              <w:t xml:space="preserve">، </w:t>
            </w:r>
            <w:r>
              <w:t>National Voices</w:t>
            </w:r>
            <w:r>
              <w:rPr>
                <w:rtl/>
                <w:lang w:bidi="ur"/>
              </w:rPr>
              <w:t xml:space="preserve"> کی طرف سے مریض کے تجربہ کے بارے میں تیار کردہ بصیرت (گہری سمجھ بوجھ) تک، اور </w:t>
            </w:r>
            <w:r>
              <w:t>NHS Staff Survey</w:t>
            </w:r>
            <w:r>
              <w:rPr>
                <w:rtl/>
                <w:lang w:bidi="ur"/>
              </w:rPr>
              <w:t xml:space="preserve"> اور </w:t>
            </w:r>
            <w:r>
              <w:t>People Pulse</w:t>
            </w:r>
            <w:r>
              <w:rPr>
                <w:rtl/>
                <w:lang w:bidi="ur"/>
              </w:rPr>
              <w:t xml:space="preserve"> کے ذریعے سٹاف کے تجربات تک رسائی بھی حاصل ہوگی۔  محققین، رائل کالجز اور تھنک ٹینکس جو اسمبلی میں بیٹھتے ہیں، نے قیمتی رپورٹس تیار کی ہیں جن پر توجہ دی جانی ہے۔ </w:t>
            </w:r>
          </w:p>
        </w:tc>
      </w:tr>
    </w:tbl>
    <w:p w14:paraId="5B337EFB" w14:textId="77777777" w:rsidR="001D400A" w:rsidRDefault="001D400A">
      <w:pPr>
        <w:bidi/>
      </w:pPr>
      <w:r>
        <w:br w:type="page"/>
      </w:r>
    </w:p>
    <w:p w14:paraId="4616DAB2" w14:textId="77777777" w:rsidR="00B133BD" w:rsidRDefault="00B133BD" w:rsidP="00B133BD">
      <w:pPr>
        <w:pStyle w:val="Heading2"/>
        <w:bidi/>
      </w:pPr>
      <w:bookmarkStart w:id="3" w:name="_Toc134090122"/>
      <w:r>
        <w:rPr>
          <w:rtl/>
          <w:lang w:bidi="ur"/>
        </w:rPr>
        <w:lastRenderedPageBreak/>
        <w:t>ہم کہاں سے آئے ہیں؟</w:t>
      </w:r>
      <w:bookmarkEnd w:id="3"/>
    </w:p>
    <w:p w14:paraId="75D0C17E" w14:textId="77777777" w:rsidR="00B133BD" w:rsidRDefault="00B133BD" w:rsidP="00B133BD">
      <w:pPr>
        <w:pStyle w:val="Heading3"/>
        <w:bidi/>
      </w:pPr>
      <w:r>
        <w:rPr>
          <w:bCs/>
          <w:rtl/>
          <w:lang w:bidi="ur"/>
        </w:rPr>
        <w:t>پس منظر</w:t>
      </w:r>
    </w:p>
    <w:p w14:paraId="649BEF04" w14:textId="1CF23709" w:rsidR="00B133BD" w:rsidRDefault="00B133BD" w:rsidP="00B133BD">
      <w:pPr>
        <w:pStyle w:val="BodyText"/>
        <w:bidi/>
      </w:pPr>
      <w:r>
        <w:t>NHS</w:t>
      </w:r>
      <w:r>
        <w:rPr>
          <w:rtl/>
          <w:lang w:bidi="ur"/>
        </w:rPr>
        <w:t xml:space="preserve"> ان اصولوں کی بنیاد پر قائم ہوا تھا کہ صحت کی نگہداشت تک رسائی کی بنیاد کسی کی ضرورت پر ہونی چاہیئے، نہ کہ ادائیگی کرنے کی صلاحیت کی بنیاد پر، اور یہ خدمات ساری آبادی کو منصفانہ طریقے سے فراہم کی جانی چاہیئں۔  مریضوں، شہریوں اور عملہ سے متعلق اصول، ان کے حقوق اور ذمہ داریاں </w:t>
      </w:r>
      <w:hyperlink r:id="rId11" w:history="1">
        <w:r>
          <w:rPr>
            <w:rStyle w:val="Hyperlink"/>
            <w:u w:val="none"/>
          </w:rPr>
          <w:t>NHS</w:t>
        </w:r>
        <w:r>
          <w:rPr>
            <w:rStyle w:val="Hyperlink"/>
            <w:u w:val="none"/>
            <w:rtl/>
            <w:lang w:bidi="ur"/>
          </w:rPr>
          <w:t xml:space="preserve"> آئین</w:t>
        </w:r>
      </w:hyperlink>
      <w:r>
        <w:rPr>
          <w:rtl/>
          <w:lang w:bidi="ur"/>
        </w:rPr>
        <w:t xml:space="preserve"> میں درج ہیں اور ان کی حمایت میں قانون سازی موجود ہے۔ </w:t>
      </w:r>
    </w:p>
    <w:p w14:paraId="4D2D4A30" w14:textId="77777777" w:rsidR="00B133BD" w:rsidRDefault="00B133BD" w:rsidP="00B133BD">
      <w:pPr>
        <w:pStyle w:val="BodyText"/>
        <w:bidi/>
      </w:pPr>
      <w:r>
        <w:rPr>
          <w:rtl/>
          <w:lang w:bidi="ur"/>
        </w:rPr>
        <w:t xml:space="preserve">کام کے ہر دن، (فراہم کی جانے والی) تمام خدمات میں سے </w:t>
      </w:r>
      <w:r>
        <w:t>2</w:t>
      </w:r>
      <w:r>
        <w:rPr>
          <w:rtl/>
          <w:lang w:bidi="ur"/>
        </w:rPr>
        <w:t xml:space="preserve"> ملین لوگ </w:t>
      </w:r>
      <w:r>
        <w:t>NHS</w:t>
      </w:r>
      <w:r>
        <w:rPr>
          <w:rtl/>
          <w:lang w:bidi="ur"/>
        </w:rPr>
        <w:t xml:space="preserve"> استعمال کرتے ہیں۔  انہیں </w:t>
      </w:r>
      <w:r>
        <w:t>1.4</w:t>
      </w:r>
      <w:r>
        <w:rPr>
          <w:rtl/>
          <w:lang w:bidi="ur"/>
        </w:rPr>
        <w:t xml:space="preserve"> ملین افراد پر مشتمل عملہ خدمات فراہم کرتا ہے جس میں </w:t>
      </w:r>
      <w:r>
        <w:t>150</w:t>
      </w:r>
      <w:r>
        <w:rPr>
          <w:rtl/>
          <w:lang w:bidi="ur"/>
        </w:rPr>
        <w:t xml:space="preserve"> سے زیادہ کردار (شعبہ جات) کا احاطہ کیا جاتا ہے، اور اس میں خدمات سرانجام دینے والے افراد ملک کی ہر کمیونٹی سے منتخب کیے جاتے ہیں۔ </w:t>
      </w:r>
    </w:p>
    <w:p w14:paraId="5D83F631" w14:textId="77777777" w:rsidR="00B133BD" w:rsidRDefault="00B133BD" w:rsidP="00B133BD">
      <w:pPr>
        <w:pStyle w:val="BodyText"/>
        <w:bidi/>
      </w:pPr>
      <w:r>
        <w:t>1948</w:t>
      </w:r>
      <w:r>
        <w:rPr>
          <w:rtl/>
          <w:lang w:bidi="ur"/>
        </w:rPr>
        <w:t xml:space="preserve"> سے اب تک، کچھ چیزیں ویسی ہی رہی ہیں یا کافی حد تک ملتی جلتی ہیں۔  اس خدمت کو اب بھی تقریباً مکمل طور پر قومی ٹیکس سے مالی معاونت فراہم کی جاتی ہے۔  عام معالجاتی خدمت سے لے کر ہسپتالوں تک اب بھی خدمات مختلف تنظیموں کے ذریعے فراہم کی جاتی ہیں۔ </w:t>
      </w:r>
    </w:p>
    <w:p w14:paraId="2A889F14" w14:textId="562FBE41" w:rsidR="00B133BD" w:rsidRDefault="00B133BD" w:rsidP="00B133BD">
      <w:pPr>
        <w:pStyle w:val="BodyText"/>
        <w:bidi/>
      </w:pPr>
      <w:r>
        <w:rPr>
          <w:rtl/>
          <w:lang w:bidi="ur"/>
        </w:rPr>
        <w:t>جہاں چیزیں ڈرامائی طور پر تبدیل ہوئی ہیں وہ صحت کی نگہداشت اور ٹیکنالوجی جیسا کہ ادویات، تشخیصی ٹیسٹ اور جراحی (آپریشنز) وغیرہ میں جدت ہے۔  ہم بچاؤ (حفاظت) پر مبنی نگہداشت کے حوالے سے مزید بھی جیسا کہ تشخیصی ٹیسٹوں کے قومی پروگرام اور حفاظتی ٹیکہ جات کی شکل میں پیش کرتے ہیں۔  ڈاکٹروں، نرسوں اور صحت کی نگہداشت سے وابستہ</w:t>
      </w:r>
      <w:r>
        <w:t xml:space="preserve"> </w:t>
      </w:r>
      <w:r>
        <w:rPr>
          <w:rtl/>
          <w:lang w:bidi="ur"/>
        </w:rPr>
        <w:t xml:space="preserve">دیگر پیشہ ور افراد کی تعداد میں خاطر خواہ اضافہ کے ساتھ </w:t>
      </w:r>
      <w:r>
        <w:t>NHS</w:t>
      </w:r>
      <w:r>
        <w:rPr>
          <w:rtl/>
          <w:lang w:bidi="ur"/>
        </w:rPr>
        <w:t xml:space="preserve"> کی اضافی قوت اور ان کے کردار میں بھی تبدیلی آئی ہے۔ </w:t>
      </w:r>
    </w:p>
    <w:p w14:paraId="564B7D9C" w14:textId="2DAF380F" w:rsidR="00B133BD" w:rsidRDefault="00B133BD" w:rsidP="00B133BD">
      <w:pPr>
        <w:pStyle w:val="BodyText"/>
        <w:bidi/>
      </w:pPr>
      <w:r>
        <w:rPr>
          <w:rtl/>
          <w:lang w:bidi="ur"/>
        </w:rPr>
        <w:t xml:space="preserve">اِن جدتوں کی وجہ سے لوگ طویل عرصہ تک زندہ رہنے کے قابل ہوئے ہیں، اور یہ </w:t>
      </w:r>
      <w:r>
        <w:t>1948</w:t>
      </w:r>
      <w:r>
        <w:rPr>
          <w:rtl/>
          <w:lang w:bidi="ur"/>
        </w:rPr>
        <w:t xml:space="preserve"> کی نسبت اوسطاً </w:t>
      </w:r>
      <w:r>
        <w:t>14</w:t>
      </w:r>
      <w:r>
        <w:rPr>
          <w:rtl/>
          <w:lang w:bidi="ur"/>
        </w:rPr>
        <w:t xml:space="preserve"> سال زائد ہے۔  دل کے عارضہ، کینسر (سرطان) اور دیگر بیماریوں سے صحت یاب ہونے میں کافی حد تک بہتری آئی ہے، اگرچہ اب اکثر ہم بہت سی طویل مدتی بیماریوں کے ساتھ زندگی گزار رہے ہوتے ہیں۔ </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bidi/>
              <w:spacing w:before="120"/>
            </w:pPr>
            <w:r>
              <w:rPr>
                <w:bCs/>
                <w:iCs w:val="0"/>
                <w:rtl/>
                <w:lang w:bidi="ur"/>
              </w:rPr>
              <w:t xml:space="preserve">سوال: </w:t>
            </w:r>
          </w:p>
          <w:p w14:paraId="0755F9D8" w14:textId="00A2A9AB" w:rsidR="00D22DBD" w:rsidRDefault="00D22DBD" w:rsidP="00334087">
            <w:pPr>
              <w:pStyle w:val="BodyText"/>
              <w:numPr>
                <w:ilvl w:val="0"/>
                <w:numId w:val="20"/>
              </w:numPr>
              <w:bidi/>
              <w:spacing w:after="120"/>
            </w:pPr>
            <w:r>
              <w:rPr>
                <w:rtl/>
                <w:lang w:bidi="ur"/>
              </w:rPr>
              <w:t xml:space="preserve">اب جب کہ ہم </w:t>
            </w:r>
            <w:r>
              <w:t>75</w:t>
            </w:r>
            <w:r>
              <w:rPr>
                <w:rtl/>
                <w:lang w:bidi="ur"/>
              </w:rPr>
              <w:t xml:space="preserve">ویں سالگرہ کے قریب پہنچ رہے ہیں تو </w:t>
            </w:r>
            <w:r>
              <w:t>NHS</w:t>
            </w:r>
            <w:r>
              <w:rPr>
                <w:rtl/>
                <w:lang w:bidi="ur"/>
              </w:rPr>
              <w:t xml:space="preserve"> کی کون سی خصوصیات، پیش رفت (ترقی) یا خدمات پسراہنے اور انہیں مضبوط کرنے کے حوالے سے نہایت اہم ہیں؟ </w:t>
            </w:r>
          </w:p>
          <w:p w14:paraId="5F522308" w14:textId="7B53C7BB" w:rsidR="000D4FBD" w:rsidRDefault="000D4FBD" w:rsidP="000D4FBD">
            <w:pPr>
              <w:pStyle w:val="BodyText"/>
              <w:bidi/>
            </w:pPr>
            <w:r>
              <w:rPr>
                <w:rtl/>
                <w:lang w:bidi="ur"/>
              </w:rPr>
              <w:t xml:space="preserve">آپ کا خیر مقدم کیا جاتا ہے کہ اپنے کسی ذاتی تجربات یا شراکتداریوں کو بھی شامل کریں، اور اس بارے میں جایزے کے ساتھ بھی کہ وہ (تجربات یا شراکتیں) کامیاب کیوں تھیں۔ </w:t>
            </w:r>
          </w:p>
        </w:tc>
      </w:tr>
    </w:tbl>
    <w:p w14:paraId="36065D0F" w14:textId="77777777" w:rsidR="00D22DBD" w:rsidRDefault="00D22DBD" w:rsidP="00D22DBD">
      <w:pPr>
        <w:pStyle w:val="BodyTextNoSpacing"/>
      </w:pPr>
    </w:p>
    <w:p w14:paraId="18DD8F15" w14:textId="72BD9507" w:rsidR="00D22DBD" w:rsidRDefault="00D22DBD">
      <w:pPr>
        <w:bidi/>
      </w:pPr>
      <w:r>
        <w:br w:type="page"/>
      </w:r>
    </w:p>
    <w:p w14:paraId="3AD8FAA8" w14:textId="77777777" w:rsidR="006C6E87" w:rsidRPr="00C53C60" w:rsidRDefault="006C6E87" w:rsidP="006C6E87">
      <w:pPr>
        <w:pStyle w:val="Heading2"/>
        <w:bidi/>
        <w:rPr>
          <w:rFonts w:ascii="Arial" w:hAnsi="Arial"/>
        </w:rPr>
      </w:pPr>
      <w:bookmarkStart w:id="4" w:name="_Toc134090123"/>
      <w:r w:rsidRPr="00C53C60">
        <w:rPr>
          <w:rFonts w:ascii="Arial" w:hAnsi="Arial"/>
          <w:rtl/>
        </w:rPr>
        <w:lastRenderedPageBreak/>
        <w:t>اب ہم کہاں ہیں؟</w:t>
      </w:r>
      <w:bookmarkEnd w:id="4"/>
    </w:p>
    <w:p w14:paraId="3114C457" w14:textId="77777777" w:rsidR="006C6E87" w:rsidRDefault="006C6E87" w:rsidP="006C6E87">
      <w:pPr>
        <w:pStyle w:val="Heading3"/>
        <w:bidi/>
      </w:pPr>
      <w:r>
        <w:rPr>
          <w:bCs/>
          <w:rtl/>
          <w:lang w:bidi="ur"/>
        </w:rPr>
        <w:t>پس منظر</w:t>
      </w:r>
    </w:p>
    <w:p w14:paraId="04BD181F" w14:textId="77777777" w:rsidR="006C6E87" w:rsidRDefault="006C6E87" w:rsidP="006C6E87">
      <w:pPr>
        <w:pStyle w:val="BodyText"/>
        <w:bidi/>
      </w:pPr>
      <w:r>
        <w:t>NHS</w:t>
      </w:r>
      <w:r>
        <w:rPr>
          <w:rtl/>
          <w:lang w:bidi="ur"/>
        </w:rPr>
        <w:t xml:space="preserve"> کی </w:t>
      </w:r>
      <w:r>
        <w:t>75</w:t>
      </w:r>
      <w:r>
        <w:rPr>
          <w:rtl/>
          <w:lang w:bidi="ur"/>
        </w:rPr>
        <w:t>ویں سالگرہ تک پہنچنا اس کے بارے میں خوشی منانے کے لیے بہت ساری چیزوں کو نمایاں کرتا ہے۔  تاہم اس بات کا اعتراف کرنا بھی ضروری ہے کہ اسے فی الحال کچھ اہم مسائل کا سامنا ہے۔ انتظار کی فہرستیں</w:t>
      </w:r>
      <w:r>
        <w:t xml:space="preserve"> </w:t>
      </w:r>
      <w:r>
        <w:rPr>
          <w:rtl/>
          <w:lang w:bidi="ur"/>
        </w:rPr>
        <w:t xml:space="preserve">ریکارڈ بلندی پر ہیں؛ </w:t>
      </w:r>
      <w:r>
        <w:t>NHS</w:t>
      </w:r>
      <w:r>
        <w:rPr>
          <w:rtl/>
          <w:lang w:bidi="ur"/>
        </w:rPr>
        <w:t xml:space="preserve"> کے لیے کام کرنے والے بہت سے لوگ کافی دباؤ میں ہیں اور مختلف گروہوں سے تعلق رکھنے والے لوگ اس کے خلاف احتجاج بھی کررہے ہیں۔ </w:t>
      </w:r>
    </w:p>
    <w:p w14:paraId="655320EC" w14:textId="77777777" w:rsidR="006C6E87" w:rsidRDefault="006C6E87" w:rsidP="006C6E87">
      <w:pPr>
        <w:pStyle w:val="BodyText"/>
        <w:bidi/>
      </w:pPr>
      <w:r>
        <w:rPr>
          <w:rtl/>
          <w:lang w:bidi="ur"/>
        </w:rPr>
        <w:t xml:space="preserve">کئی سالوں سے ہم نے لوگوں کی متوقع عمروں میں مسلسل بہتری دیکھی ہے، اور لوگ نہ صرف لمبی زندگی جی رہے ہیں بلکہ طویل عرصہ کے لیے صحت مند اور تندرست بھی رہ رہے ہیں۔  تاہم، اب ہم دیکھ رہے ہیں کہ یہ بہتری رُک سی گئی ہے، اور یہاں تک کہ اس میں انحطاط آنا شروع ہوگیا ہے۔  صحت کی نگہداشتی سہولیات تک رسائی میں کافی عدم مساوات بھی ہیں۔ </w:t>
      </w:r>
    </w:p>
    <w:p w14:paraId="4122D866" w14:textId="77B7BFE1" w:rsidR="006C6E87" w:rsidRDefault="006C6E87" w:rsidP="006C6E87">
      <w:pPr>
        <w:pStyle w:val="BodyText"/>
        <w:bidi/>
      </w:pPr>
      <w:r>
        <w:t>2019</w:t>
      </w:r>
      <w:r>
        <w:rPr>
          <w:rtl/>
          <w:lang w:bidi="ur"/>
        </w:rPr>
        <w:t xml:space="preserve"> میں </w:t>
      </w:r>
      <w:r>
        <w:t>NHS</w:t>
      </w:r>
      <w:r>
        <w:rPr>
          <w:rtl/>
          <w:lang w:bidi="ur"/>
        </w:rPr>
        <w:t xml:space="preserve"> نے </w:t>
      </w:r>
      <w:hyperlink r:id="rId12" w:history="1">
        <w:r>
          <w:rPr>
            <w:rStyle w:val="Hyperlink"/>
          </w:rPr>
          <w:t>NHS Long Term Plan</w:t>
        </w:r>
      </w:hyperlink>
      <w:r>
        <w:rPr>
          <w:rtl/>
          <w:lang w:bidi="ur"/>
        </w:rPr>
        <w:t xml:space="preserve"> یعنی (</w:t>
      </w:r>
      <w:r>
        <w:t>NHS</w:t>
      </w:r>
      <w:r>
        <w:rPr>
          <w:rtl/>
          <w:lang w:bidi="ur"/>
        </w:rPr>
        <w:t xml:space="preserve"> کا طویل مدتی منصوبہ) شائع کیا۔  اس نے دیکھ بھال فراہم کرنے اور صحت میں بہتری کے طریقوں میں تبدیلی کا خاکہ پیش کیا، بشمول طویل مدتی بیماریوں سے بچاؤ، ان کا پتا لگانا اور ان کو سنبھالنے کے حوالے سے بہتری۔  اس نے دماغی صحت اور دیگر اہم بیماریوں کی دیکھ بھال کے لیے رسائی اور معیار میں بہتری کا خاکہ بھی پیش کیا۔ </w:t>
      </w:r>
    </w:p>
    <w:p w14:paraId="70D492A6" w14:textId="77777777" w:rsidR="006C6E87" w:rsidRDefault="006C6E87" w:rsidP="006C6E87">
      <w:pPr>
        <w:pStyle w:val="BodyText"/>
        <w:bidi/>
      </w:pPr>
      <w:r>
        <w:rPr>
          <w:rtl/>
          <w:lang w:bidi="ur"/>
        </w:rPr>
        <w:t xml:space="preserve">ہمارا مقصد آنے والے سالوں میں مزید آگے جانا، صحت کے حوالے سے عدم مساوات کو کم کرنے کےلیے کام کرنا، جہاں ممکن ہو صحت کی خرابی کو روکنا اور لوگوں کی زندگی کے صحت مند سالوں میں اضافہ کرنا۔ </w:t>
      </w:r>
    </w:p>
    <w:p w14:paraId="260AE317" w14:textId="77777777" w:rsidR="006C6E87" w:rsidRDefault="006C6E87" w:rsidP="006C6E87">
      <w:pPr>
        <w:pStyle w:val="BodyText"/>
        <w:bidi/>
      </w:pPr>
      <w:r>
        <w:rPr>
          <w:rtl/>
          <w:lang w:bidi="ur"/>
        </w:rPr>
        <w:t xml:space="preserve">حال ہی میں، </w:t>
      </w:r>
      <w:r>
        <w:t>NHS</w:t>
      </w:r>
      <w:r>
        <w:rPr>
          <w:rtl/>
          <w:lang w:bidi="ur"/>
        </w:rPr>
        <w:t xml:space="preserve"> کو </w:t>
      </w:r>
      <w:r>
        <w:t>COVID-19</w:t>
      </w:r>
      <w:r>
        <w:rPr>
          <w:rtl/>
          <w:lang w:bidi="ur"/>
        </w:rPr>
        <w:t xml:space="preserve"> کی وباء کی شکل میں سب سے بڑی مشکل کا سامنا کرنا پڑا۔  اس وباء نے </w:t>
      </w:r>
      <w:r>
        <w:t>NHS</w:t>
      </w:r>
      <w:r>
        <w:rPr>
          <w:rtl/>
          <w:lang w:bidi="ur"/>
        </w:rPr>
        <w:t xml:space="preserve"> کو پہلے سے درپیش مشکلات میں مزید اضافہ کردیا۔  </w:t>
      </w:r>
    </w:p>
    <w:p w14:paraId="6E0B32EA" w14:textId="09032600" w:rsidR="00900DAA" w:rsidRDefault="006C6E87" w:rsidP="006C6E87">
      <w:pPr>
        <w:pStyle w:val="BodyText"/>
        <w:bidi/>
      </w:pPr>
      <w:r>
        <w:rPr>
          <w:rtl/>
          <w:lang w:bidi="ur"/>
        </w:rPr>
        <w:t xml:space="preserve">لیکن </w:t>
      </w:r>
      <w:r>
        <w:t>COVID-19</w:t>
      </w:r>
      <w:r>
        <w:rPr>
          <w:rtl/>
          <w:lang w:bidi="ur"/>
        </w:rPr>
        <w:t xml:space="preserve"> کے خلاف ہمارے ردعمل کے بارے میں بہت ساری چیزیں ایسی ہیں جن پر فخر کیا جاسکتا ہے، نہ صرف </w:t>
      </w:r>
      <w:r>
        <w:t>NHS</w:t>
      </w:r>
      <w:r>
        <w:rPr>
          <w:rtl/>
          <w:lang w:bidi="ur"/>
        </w:rPr>
        <w:t xml:space="preserve"> کے اندر بلکہ کمیونٹی گروپس سے لے کر سائنسی تحقیق کے سرکردہ افراد تک ہمارے شراکت داران  پر بھی (فخر کیا جاسکتا ہے)۔  کام کرنے کے بہت سے تیزی سے اختیار کیے گئے طریقہ ہائے کار اور نئے ٹیم والے ڈھانچے، خاص طور پر ٹیکنالوجی کے استعمال کے ذریعے نگہداشت کی فراہمی ہمیں دکھاتے ہیں کہ </w:t>
      </w:r>
      <w:r>
        <w:t>NHS</w:t>
      </w:r>
      <w:r>
        <w:rPr>
          <w:rtl/>
          <w:lang w:bidi="ur"/>
        </w:rPr>
        <w:t xml:space="preserve"> کا مستقبل کیسا ہوگا۔ </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bidi/>
              <w:spacing w:before="120"/>
            </w:pPr>
            <w:r>
              <w:rPr>
                <w:bCs/>
                <w:iCs w:val="0"/>
                <w:rtl/>
                <w:lang w:bidi="ur"/>
              </w:rPr>
              <w:lastRenderedPageBreak/>
              <w:t>سوالات:</w:t>
            </w:r>
          </w:p>
          <w:p w14:paraId="17108551" w14:textId="77777777" w:rsidR="000D4FBD" w:rsidRDefault="000D4FBD" w:rsidP="000D4FBD">
            <w:pPr>
              <w:pStyle w:val="BodyText"/>
              <w:numPr>
                <w:ilvl w:val="0"/>
                <w:numId w:val="20"/>
              </w:numPr>
              <w:bidi/>
              <w:spacing w:after="120"/>
            </w:pPr>
            <w:r>
              <w:rPr>
                <w:rtl/>
                <w:lang w:bidi="ur"/>
              </w:rPr>
              <w:t xml:space="preserve">آج، آپ کے خیال میں </w:t>
            </w:r>
            <w:r>
              <w:t>NHS</w:t>
            </w:r>
            <w:r>
              <w:rPr>
                <w:rtl/>
                <w:lang w:bidi="ur"/>
              </w:rPr>
              <w:t xml:space="preserve"> کن شعبوں میں ترقی کر رہا ہے؟</w:t>
            </w:r>
          </w:p>
          <w:p w14:paraId="3996C7F2" w14:textId="4353F32B" w:rsidR="000D4FBD" w:rsidRDefault="000D4FBD" w:rsidP="000D4FBD">
            <w:pPr>
              <w:pStyle w:val="BodyText"/>
              <w:bidi/>
            </w:pPr>
            <w:r>
              <w:rPr>
                <w:rtl/>
                <w:lang w:bidi="ur"/>
              </w:rPr>
              <w:t xml:space="preserve">برائے مہربانی، بلاججھک ایک سے زائد شعبہ جات کو شامل کریں۔ </w:t>
            </w:r>
          </w:p>
          <w:p w14:paraId="155DDBEE" w14:textId="77777777" w:rsidR="000D4FBD" w:rsidRDefault="000D4FBD" w:rsidP="000D4FBD">
            <w:pPr>
              <w:pStyle w:val="BodyText"/>
              <w:numPr>
                <w:ilvl w:val="0"/>
                <w:numId w:val="20"/>
              </w:numPr>
              <w:bidi/>
              <w:spacing w:after="120"/>
            </w:pPr>
            <w:r>
              <w:rPr>
                <w:rtl/>
                <w:lang w:bidi="ur"/>
              </w:rPr>
              <w:t xml:space="preserve">آج، آپ کے خیال میں </w:t>
            </w:r>
            <w:r>
              <w:t>NHS</w:t>
            </w:r>
            <w:r>
              <w:rPr>
                <w:rtl/>
                <w:lang w:bidi="ur"/>
              </w:rPr>
              <w:t xml:space="preserve"> کو کن شعبوں میں بہتری کی ضرورت ہے؟</w:t>
            </w:r>
          </w:p>
          <w:p w14:paraId="68815D36" w14:textId="7505407C" w:rsidR="000D4FBD" w:rsidRDefault="000D4FBD" w:rsidP="000D4FBD">
            <w:pPr>
              <w:pStyle w:val="BodyText"/>
              <w:bidi/>
            </w:pPr>
            <w:r>
              <w:rPr>
                <w:rtl/>
                <w:lang w:bidi="ur"/>
              </w:rPr>
              <w:t xml:space="preserve">برائے مہربانی، بلاججھک ایک سے زائد شعبہ جات کو شامل کریں۔ </w:t>
            </w:r>
          </w:p>
          <w:p w14:paraId="774D470A" w14:textId="4EC82517" w:rsidR="00753105" w:rsidRDefault="000D4FBD" w:rsidP="000D4FBD">
            <w:pPr>
              <w:pStyle w:val="BodyText"/>
              <w:numPr>
                <w:ilvl w:val="0"/>
                <w:numId w:val="20"/>
              </w:numPr>
              <w:bidi/>
            </w:pPr>
            <w:r>
              <w:rPr>
                <w:rtl/>
                <w:lang w:bidi="ur"/>
              </w:rPr>
              <w:t xml:space="preserve">پچھلے کچھ سالوں میں </w:t>
            </w:r>
            <w:r>
              <w:t>NHS</w:t>
            </w:r>
            <w:r>
              <w:rPr>
                <w:rtl/>
                <w:lang w:bidi="ur"/>
              </w:rPr>
              <w:t xml:space="preserve"> کی طرف سے دیکھ بھال کے طریقوں میں کی جانے والی تبدیلی سے ہم نے کون سے اہم اسباق سیکھے ہیں؟</w:t>
            </w:r>
          </w:p>
        </w:tc>
      </w:tr>
    </w:tbl>
    <w:p w14:paraId="58D58239" w14:textId="1BA06985" w:rsidR="00334087" w:rsidRDefault="00334087" w:rsidP="006C6E87">
      <w:pPr>
        <w:pStyle w:val="BodyText"/>
      </w:pPr>
    </w:p>
    <w:p w14:paraId="73FCE223" w14:textId="77777777" w:rsidR="00334087" w:rsidRDefault="00334087">
      <w:pPr>
        <w:bidi/>
      </w:pPr>
      <w:r>
        <w:br w:type="page"/>
      </w:r>
    </w:p>
    <w:p w14:paraId="58244543" w14:textId="77777777" w:rsidR="00035E1E" w:rsidRDefault="00035E1E" w:rsidP="00035E1E">
      <w:pPr>
        <w:pStyle w:val="Heading2"/>
        <w:bidi/>
      </w:pPr>
      <w:bookmarkStart w:id="5" w:name="_Toc134090124"/>
      <w:r>
        <w:rPr>
          <w:rtl/>
          <w:lang w:bidi="ur"/>
        </w:rPr>
        <w:lastRenderedPageBreak/>
        <w:t xml:space="preserve">آپ مستقبل میں </w:t>
      </w:r>
      <w:r>
        <w:t>NHS</w:t>
      </w:r>
      <w:r>
        <w:rPr>
          <w:rtl/>
          <w:lang w:bidi="ur"/>
        </w:rPr>
        <w:t xml:space="preserve"> سے کیا چاہیں گے؟</w:t>
      </w:r>
      <w:bookmarkEnd w:id="5"/>
    </w:p>
    <w:p w14:paraId="02820811" w14:textId="77777777" w:rsidR="00035E1E" w:rsidRDefault="00035E1E" w:rsidP="00035E1E">
      <w:pPr>
        <w:pStyle w:val="Heading3"/>
        <w:bidi/>
      </w:pPr>
      <w:r>
        <w:rPr>
          <w:bCs/>
          <w:rtl/>
          <w:lang w:bidi="ur"/>
        </w:rPr>
        <w:t>پس منظر</w:t>
      </w:r>
    </w:p>
    <w:p w14:paraId="517C16CB" w14:textId="0884B315" w:rsidR="00035E1E" w:rsidRDefault="00035E1E" w:rsidP="00035E1E">
      <w:pPr>
        <w:pStyle w:val="BodyText"/>
        <w:bidi/>
      </w:pPr>
      <w:r>
        <w:t>NHS</w:t>
      </w:r>
      <w:r>
        <w:rPr>
          <w:rtl/>
          <w:lang w:bidi="ur"/>
        </w:rPr>
        <w:t xml:space="preserve"> کی </w:t>
      </w:r>
      <w:r>
        <w:t>75</w:t>
      </w:r>
      <w:r>
        <w:rPr>
          <w:rtl/>
          <w:lang w:bidi="ur"/>
        </w:rPr>
        <w:t xml:space="preserve">ویں سالگرہ آگے دیکھنے کا وقت ہے۔  ہم آنے والے سالوں میں </w:t>
      </w:r>
      <w:r>
        <w:t>NHS</w:t>
      </w:r>
      <w:r>
        <w:rPr>
          <w:rtl/>
          <w:lang w:bidi="ur"/>
        </w:rPr>
        <w:t xml:space="preserve"> کی طرف سے خدمات وضع کرنے کے انتہائی اہم طریقوں کے بارے میں آپ کے خیالات سننا چاہتےہیں۔ </w:t>
      </w:r>
    </w:p>
    <w:p w14:paraId="20834071" w14:textId="77777777" w:rsidR="00035E1E" w:rsidRDefault="00035E1E" w:rsidP="00035E1E">
      <w:pPr>
        <w:pStyle w:val="BodyText"/>
        <w:bidi/>
      </w:pPr>
      <w:r>
        <w:rPr>
          <w:rtl/>
          <w:lang w:bidi="ur"/>
        </w:rPr>
        <w:t xml:space="preserve">یہ (طریقہ ہائے کار) ہماری آبادی میں ہونے والی تبدیلیوں کے تناظر میں فراہم کیے جائیں گے۔ ہم لوگوں میں سے انتہائی بڑھاپے میں رہنے والے لوگوں کی تعداد میں مسلسل اضافہ ہوگا، اور زیادہ لوگ دائمی عارضہ جات کے ساتھ رہ رہے ہوں گے اور صحت کے لیے خطرے کے عوامل جیسا کہ موٹاپا وغیرہ میں اضافہ ہوگا۔ </w:t>
      </w:r>
    </w:p>
    <w:p w14:paraId="664BFF99" w14:textId="0DB7D7B8" w:rsidR="00035E1E" w:rsidRDefault="00035E1E" w:rsidP="00035E1E">
      <w:pPr>
        <w:pStyle w:val="BodyText"/>
        <w:bidi/>
      </w:pPr>
      <w:r>
        <w:rPr>
          <w:rtl/>
          <w:lang w:bidi="ur"/>
        </w:rPr>
        <w:t xml:space="preserve">ٹیکنالوجی ہمارے صحت کے ماہرین سے بات چیت اور مشاورت کرنے کے طریقہ کار کو بدل رہی ہے۔  بیماری کے بارے میں ہماری سمجھ، بہتر تشخیص اور نئے معالجہ کے بارے میں تحقیق اہم مواقع پیدا کرتے ہیں۔ </w:t>
      </w:r>
    </w:p>
    <w:p w14:paraId="0C99748A" w14:textId="1A2E10C3" w:rsidR="00035E1E" w:rsidRDefault="00035E1E" w:rsidP="00035E1E">
      <w:pPr>
        <w:pStyle w:val="BodyText"/>
        <w:bidi/>
      </w:pPr>
      <w:r>
        <w:t>NHS</w:t>
      </w:r>
      <w:r>
        <w:rPr>
          <w:rtl/>
          <w:lang w:bidi="ur"/>
        </w:rPr>
        <w:t xml:space="preserve"> دراصل عوامی کام ہے۔  عملہ،رضاکاران اور نگہداشت فراہم کرنے والے غیر رسمی افراد جو یہ خدمات فراہم کرتے ہیں، کے بغیر </w:t>
      </w:r>
      <w:r>
        <w:t>NHS</w:t>
      </w:r>
      <w:r>
        <w:rPr>
          <w:rtl/>
          <w:lang w:bidi="ur"/>
        </w:rPr>
        <w:t xml:space="preserve"> کا وجود نہ ہوتا، اور یہ لوگ اس کے مستقبل کےلیے اہم ہیں۔  ہمیں معلوم ہے کہ ہمیں سیاہ فام، ایشیائی اور نسلی اقلیتی عملے کے تجربے کو بہتر بنانا چاہیئے اور ایسے کیرییئر اور کام سے متعلق سرگرمیان وضع کرنی چاہیئں جو لوگ چاہتے ہیں اور جن کی ضرورت ہے۔ </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bidi/>
              <w:spacing w:before="120"/>
            </w:pPr>
            <w:r>
              <w:rPr>
                <w:bCs/>
                <w:iCs w:val="0"/>
                <w:rtl/>
                <w:lang w:bidi="ur"/>
              </w:rPr>
              <w:t>سوالات:</w:t>
            </w:r>
          </w:p>
          <w:p w14:paraId="026A53B9" w14:textId="3A2DB722" w:rsidR="00E960C7" w:rsidRDefault="00E960C7" w:rsidP="00E960C7">
            <w:pPr>
              <w:pStyle w:val="BodyText"/>
              <w:numPr>
                <w:ilvl w:val="0"/>
                <w:numId w:val="20"/>
              </w:numPr>
              <w:bidi/>
            </w:pPr>
            <w:r>
              <w:rPr>
                <w:rtl/>
                <w:lang w:bidi="ur"/>
              </w:rPr>
              <w:t>آپ کے خیال میں آنے والے سالوں کے دوران نگہداشت کی فراہمی اور صحت میں بہتری لانے کے طریقے میں سب سے اہم تبدیلیاں کیا ہونی چاہئیں؟</w:t>
            </w:r>
          </w:p>
          <w:p w14:paraId="4A8C5327" w14:textId="174B8965" w:rsidR="00E960C7" w:rsidRDefault="00E960C7" w:rsidP="00E960C7">
            <w:pPr>
              <w:pStyle w:val="BodyText"/>
              <w:numPr>
                <w:ilvl w:val="0"/>
                <w:numId w:val="20"/>
              </w:numPr>
              <w:bidi/>
            </w:pPr>
            <w:r>
              <w:rPr>
                <w:rtl/>
                <w:lang w:bidi="ur"/>
              </w:rPr>
              <w:t>ان تبدیلیوں اور عزائم کو حاصل کرنے کے لیے کس چیز کے اطلاق کی ضرورت ہوگی؟</w:t>
            </w:r>
          </w:p>
          <w:p w14:paraId="0BAFC48A" w14:textId="77777777" w:rsidR="0092697C" w:rsidRDefault="00E960C7" w:rsidP="0092697C">
            <w:pPr>
              <w:pStyle w:val="BodyText"/>
              <w:numPr>
                <w:ilvl w:val="0"/>
                <w:numId w:val="20"/>
              </w:numPr>
              <w:bidi/>
              <w:spacing w:after="120"/>
            </w:pPr>
            <w:r>
              <w:rPr>
                <w:rtl/>
                <w:lang w:bidi="ur"/>
              </w:rPr>
              <w:t xml:space="preserve">اور آخر میں، کیا آپ کے پاس ایسے کسی شاندار طریقے کی ایک مثال ہے جس میں </w:t>
            </w:r>
            <w:r>
              <w:t>NHS</w:t>
            </w:r>
            <w:r>
              <w:rPr>
                <w:rtl/>
                <w:lang w:bidi="ur"/>
              </w:rPr>
              <w:t xml:space="preserve"> ابھی کام کر رہا ہے جو مستقبل میں ہمارے کام کرنے کے طریقے کا ایک بڑا حصہ ہو سکتا ہے؟</w:t>
            </w:r>
          </w:p>
          <w:p w14:paraId="6E7DEB4F" w14:textId="551B198B" w:rsidR="00035E1E" w:rsidRDefault="00E960C7" w:rsidP="0092697C">
            <w:pPr>
              <w:pStyle w:val="BodyText"/>
              <w:bidi/>
            </w:pPr>
            <w:r>
              <w:rPr>
                <w:rtl/>
                <w:lang w:bidi="ur"/>
              </w:rPr>
              <w:t>برائے مہربانی اس مثال کی وضاحت کریں۔</w:t>
            </w:r>
          </w:p>
        </w:tc>
      </w:tr>
    </w:tbl>
    <w:p w14:paraId="2E2E40AB" w14:textId="77777777" w:rsidR="00035E1E" w:rsidRDefault="00035E1E" w:rsidP="00035E1E">
      <w:pPr>
        <w:pStyle w:val="BodyText"/>
      </w:pPr>
    </w:p>
    <w:p w14:paraId="36E35534" w14:textId="50407F29" w:rsidR="00900DAA" w:rsidRDefault="00035E1E" w:rsidP="00F86A73">
      <w:pPr>
        <w:pStyle w:val="BodyText"/>
        <w:bidi/>
      </w:pPr>
      <w:r>
        <w:rPr>
          <w:rtl/>
          <w:lang w:bidi="ur"/>
        </w:rPr>
        <w:t xml:space="preserve">اس میں شرکت پر آپ کا بہت شکریہ ۔ مِل کر ہم ایک ایسا </w:t>
      </w:r>
      <w:r>
        <w:t>NHS</w:t>
      </w:r>
      <w:r>
        <w:rPr>
          <w:rtl/>
          <w:lang w:bidi="ur"/>
        </w:rPr>
        <w:t xml:space="preserve"> تشکیل دے سکتے ہیں جو سب کے لیے بہتر ہو۔ </w:t>
      </w:r>
    </w:p>
    <w:p w14:paraId="7452F4CD" w14:textId="77777777" w:rsidR="00087FD8" w:rsidRDefault="00087FD8">
      <w:pPr>
        <w:bidi/>
      </w:pPr>
      <w:r>
        <w:br w:type="page"/>
      </w:r>
    </w:p>
    <w:p w14:paraId="2D864F30" w14:textId="77777777" w:rsidR="005E4CF5" w:rsidRPr="00991A82" w:rsidRDefault="00900DEC" w:rsidP="00F86A73">
      <w:pPr>
        <w:pStyle w:val="BodyText"/>
        <w:bidi/>
      </w:pPr>
      <w:r>
        <w:rPr>
          <w:noProof/>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bidiVisual/>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bidi/>
                                  </w:pPr>
                                  <w:r>
                                    <w:t>NHS England</w:t>
                                  </w:r>
                                </w:p>
                                <w:p w14:paraId="2500877D" w14:textId="77777777" w:rsidR="007F790E" w:rsidRDefault="007F790E" w:rsidP="00747FE5">
                                  <w:pPr>
                                    <w:pStyle w:val="BackPage"/>
                                    <w:bidi/>
                                  </w:pPr>
                                  <w:r>
                                    <w:t>Wellington House</w:t>
                                  </w:r>
                                </w:p>
                                <w:p w14:paraId="205A8CC5" w14:textId="77777777" w:rsidR="007F790E" w:rsidRDefault="007F790E" w:rsidP="00747FE5">
                                  <w:pPr>
                                    <w:pStyle w:val="BackPage"/>
                                    <w:bidi/>
                                  </w:pPr>
                                  <w:r>
                                    <w:t>133-155 Waterloo Road</w:t>
                                  </w:r>
                                </w:p>
                                <w:p w14:paraId="4CD72A8C" w14:textId="77777777" w:rsidR="007F790E" w:rsidRDefault="007F790E" w:rsidP="00747FE5">
                                  <w:pPr>
                                    <w:pStyle w:val="BackPage"/>
                                    <w:bidi/>
                                  </w:pPr>
                                  <w:r>
                                    <w:t>London</w:t>
                                  </w:r>
                                </w:p>
                                <w:p w14:paraId="7588138C" w14:textId="77777777" w:rsidR="007F790E" w:rsidRDefault="007F790E" w:rsidP="00747FE5">
                                  <w:pPr>
                                    <w:pStyle w:val="BackPage"/>
                                    <w:bidi/>
                                  </w:pPr>
                                  <w: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bidi/>
                                  </w:pPr>
                                  <w:r>
                                    <w:rPr>
                                      <w:rtl/>
                                      <w:lang w:bidi="ur"/>
                                    </w:rPr>
                                    <w:t xml:space="preserve">درخواست کیے جانے پر، اس اشاعت کو متعدد متبادل فارمیٹس میں دستیاب کروایا جاسکتا ہے۔ </w:t>
                                  </w:r>
                                </w:p>
                              </w:tc>
                            </w:tr>
                            <w:tr w:rsidR="00AB508B" w:rsidRPr="00AB508B" w14:paraId="1F0F59D3" w14:textId="77777777" w:rsidTr="00113933">
                              <w:trPr>
                                <w:trHeight w:val="567"/>
                              </w:trPr>
                              <w:tc>
                                <w:tcPr>
                                  <w:tcW w:w="10040" w:type="dxa"/>
                                  <w:vAlign w:val="bottom"/>
                                </w:tcPr>
                                <w:p w14:paraId="370D94B9" w14:textId="21C6881B" w:rsidR="00AB508B" w:rsidRPr="00AB508B" w:rsidRDefault="007F790E" w:rsidP="00AB508B">
                                  <w:pPr>
                                    <w:pStyle w:val="BackPage"/>
                                    <w:bidi/>
                                  </w:pPr>
                                  <w:r>
                                    <w:t xml:space="preserve">© NHS England </w:t>
                                  </w:r>
                                  <w:r>
                                    <w:fldChar w:fldCharType="begin"/>
                                  </w:r>
                                  <w:r>
                                    <w:instrText xml:space="preserve"> DATE \@ "yyyy" </w:instrText>
                                  </w:r>
                                  <w:r>
                                    <w:fldChar w:fldCharType="separate"/>
                                  </w:r>
                                  <w:r w:rsidR="00352982">
                                    <w:rPr>
                                      <w:noProof/>
                                    </w:rPr>
                                    <w:t>2023</w:t>
                                  </w:r>
                                  <w:r>
                                    <w:fldChar w:fldCharType="end"/>
                                  </w:r>
                                  <w:r>
                                    <w:t xml:space="preserve">  |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left:0;text-align:left;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bidiVisual/>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bidi/>
                            </w:pPr>
                            <w:r>
                              <w:t>NHS England</w:t>
                            </w:r>
                          </w:p>
                          <w:p w14:paraId="2500877D" w14:textId="77777777" w:rsidR="007F790E" w:rsidRDefault="007F790E" w:rsidP="00747FE5">
                            <w:pPr>
                              <w:pStyle w:val="BackPage"/>
                              <w:bidi/>
                            </w:pPr>
                            <w:r>
                              <w:t>Wellington House</w:t>
                            </w:r>
                          </w:p>
                          <w:p w14:paraId="205A8CC5" w14:textId="77777777" w:rsidR="007F790E" w:rsidRDefault="007F790E" w:rsidP="00747FE5">
                            <w:pPr>
                              <w:pStyle w:val="BackPage"/>
                              <w:bidi/>
                            </w:pPr>
                            <w:r>
                              <w:t>133-155 Waterloo Road</w:t>
                            </w:r>
                          </w:p>
                          <w:p w14:paraId="4CD72A8C" w14:textId="77777777" w:rsidR="007F790E" w:rsidRDefault="007F790E" w:rsidP="00747FE5">
                            <w:pPr>
                              <w:pStyle w:val="BackPage"/>
                              <w:bidi/>
                            </w:pPr>
                            <w:r>
                              <w:t>London</w:t>
                            </w:r>
                          </w:p>
                          <w:p w14:paraId="7588138C" w14:textId="77777777" w:rsidR="007F790E" w:rsidRDefault="007F790E" w:rsidP="00747FE5">
                            <w:pPr>
                              <w:pStyle w:val="BackPage"/>
                              <w:bidi/>
                            </w:pPr>
                            <w: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bidi/>
                            </w:pPr>
                            <w:r>
                              <w:rPr>
                                <w:rtl/>
                                <w:lang w:bidi="ur"/>
                              </w:rPr>
                              <w:t xml:space="preserve">درخواست کیے جانے پر، اس اشاعت کو متعدد متبادل فارمیٹس میں دستیاب کروایا جاسکتا ہے۔ </w:t>
                            </w:r>
                          </w:p>
                        </w:tc>
                      </w:tr>
                      <w:tr w:rsidR="00AB508B" w:rsidRPr="00AB508B" w14:paraId="1F0F59D3" w14:textId="77777777" w:rsidTr="00113933">
                        <w:trPr>
                          <w:trHeight w:val="567"/>
                        </w:trPr>
                        <w:tc>
                          <w:tcPr>
                            <w:tcW w:w="10040" w:type="dxa"/>
                            <w:vAlign w:val="bottom"/>
                          </w:tcPr>
                          <w:p w14:paraId="370D94B9" w14:textId="21C6881B" w:rsidR="00AB508B" w:rsidRPr="00AB508B" w:rsidRDefault="007F790E" w:rsidP="00AB508B">
                            <w:pPr>
                              <w:pStyle w:val="BackPage"/>
                              <w:bidi/>
                            </w:pPr>
                            <w:r>
                              <w:t xml:space="preserve">© NHS England </w:t>
                            </w:r>
                            <w:r>
                              <w:fldChar w:fldCharType="begin"/>
                            </w:r>
                            <w:r>
                              <w:instrText xml:space="preserve"> DATE \@ "yyyy" </w:instrText>
                            </w:r>
                            <w:r>
                              <w:fldChar w:fldCharType="separate"/>
                            </w:r>
                            <w:r w:rsidR="00352982">
                              <w:rPr>
                                <w:noProof/>
                              </w:rPr>
                              <w:t>2023</w:t>
                            </w:r>
                            <w:r>
                              <w:fldChar w:fldCharType="end"/>
                            </w:r>
                            <w:r>
                              <w:t xml:space="preserve">  |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pPr>
        <w:bidi/>
      </w:pPr>
      <w:r>
        <w:separator/>
      </w:r>
    </w:p>
  </w:endnote>
  <w:endnote w:type="continuationSeparator" w:id="0">
    <w:p w14:paraId="267AB394" w14:textId="77777777" w:rsidR="00893EEE" w:rsidRDefault="00893EEE" w:rsidP="00C6267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0C156BB8" w:rsidR="00254CE2" w:rsidRDefault="00254CE2">
    <w:pPr>
      <w:pStyle w:val="Footer"/>
      <w:bidi/>
    </w:pPr>
    <w:r>
      <w:rPr>
        <w:noProof/>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rtl/>
      </w:rPr>
      <w:fldChar w:fldCharType="begin"/>
    </w:r>
    <w:r>
      <w:instrText xml:space="preserve"> page </w:instrText>
    </w:r>
    <w:r>
      <w:rPr>
        <w:rtl/>
      </w:rPr>
      <w:fldChar w:fldCharType="separate"/>
    </w:r>
    <w:r>
      <w:rPr>
        <w:noProof/>
        <w:rtl/>
        <w:lang w:bidi="ur"/>
      </w:rPr>
      <w:t>1</w:t>
    </w:r>
    <w:r>
      <w:rPr>
        <w:rtl/>
        <w:lang w:bidi="ur"/>
      </w:rPr>
      <w:fldChar w:fldCharType="end"/>
    </w:r>
    <w:r>
      <w:rPr>
        <w:rtl/>
        <w:lang w:bidi="ur"/>
      </w:rPr>
      <w:t xml:space="preserve">  </w:t>
    </w:r>
    <w:r>
      <w:rPr>
        <w:rStyle w:val="FooterPipe"/>
        <w:rtl/>
        <w:lang w:bidi="ur"/>
      </w:rPr>
      <w:t>|</w:t>
    </w:r>
    <w:r>
      <w:rPr>
        <w:rtl/>
        <w:lang w:bidi="ur"/>
      </w:rPr>
      <w:t xml:space="preserve">  </w:t>
    </w:r>
    <w:fldSimple w:instr=" styleref Title ">
      <w:r w:rsidR="00352982">
        <w:rPr>
          <w:noProof/>
        </w:rPr>
        <w:t>NHS@75 ۔ برائے مہربان</w:t>
      </w:r>
      <w:r w:rsidR="00352982">
        <w:rPr>
          <w:rFonts w:hint="cs"/>
          <w:noProof/>
        </w:rPr>
        <w:t>ی</w:t>
      </w:r>
      <w:r w:rsidR="00352982">
        <w:rPr>
          <w:noProof/>
        </w:rPr>
        <w:t xml:space="preserve"> ہمارے NHS ک</w:t>
      </w:r>
      <w:r w:rsidR="00352982">
        <w:rPr>
          <w:rFonts w:hint="cs"/>
          <w:noProof/>
        </w:rPr>
        <w:t>ی</w:t>
      </w:r>
      <w:r w:rsidR="00352982">
        <w:rPr>
          <w:noProof/>
        </w:rPr>
        <w:t xml:space="preserve"> مستقبل ک</w:t>
      </w:r>
      <w:r w:rsidR="00352982">
        <w:rPr>
          <w:rFonts w:hint="cs"/>
          <w:noProof/>
        </w:rPr>
        <w:t>ی</w:t>
      </w:r>
      <w:r w:rsidR="00352982">
        <w:rPr>
          <w:noProof/>
        </w:rPr>
        <w:t xml:space="preserve"> جہت تشک</w:t>
      </w:r>
      <w:r w:rsidR="00352982">
        <w:rPr>
          <w:rFonts w:hint="cs"/>
          <w:noProof/>
        </w:rPr>
        <w:t>ی</w:t>
      </w:r>
      <w:r w:rsidR="00352982">
        <w:rPr>
          <w:rFonts w:hint="eastAsia"/>
          <w:noProof/>
        </w:rPr>
        <w:t>ل</w:t>
      </w:r>
      <w:r w:rsidR="00352982">
        <w:rPr>
          <w:noProof/>
        </w:rPr>
        <w:t xml:space="preserve"> د</w:t>
      </w:r>
      <w:r w:rsidR="00352982">
        <w:rPr>
          <w:rFonts w:hint="cs"/>
          <w:noProof/>
        </w:rPr>
        <w:t>ی</w:t>
      </w:r>
      <w:r w:rsidR="00352982">
        <w:rPr>
          <w:rFonts w:hint="eastAsia"/>
          <w:noProof/>
        </w:rPr>
        <w:t>نے</w:t>
      </w:r>
      <w:r w:rsidR="00352982">
        <w:rPr>
          <w:noProof/>
        </w:rPr>
        <w:t xml:space="preserve"> م</w:t>
      </w:r>
      <w:r w:rsidR="00352982">
        <w:rPr>
          <w:rFonts w:hint="cs"/>
          <w:noProof/>
        </w:rPr>
        <w:t>ی</w:t>
      </w:r>
      <w:r w:rsidR="00352982">
        <w:rPr>
          <w:rFonts w:hint="eastAsia"/>
          <w:noProof/>
        </w:rPr>
        <w:t>ں</w:t>
      </w:r>
      <w:r w:rsidR="00352982">
        <w:rPr>
          <w:noProof/>
        </w:rPr>
        <w:t xml:space="preserve"> ہمار</w:t>
      </w:r>
      <w:r w:rsidR="00352982">
        <w:rPr>
          <w:rFonts w:hint="cs"/>
          <w:noProof/>
        </w:rPr>
        <w:t>ی</w:t>
      </w:r>
      <w:r w:rsidR="00352982">
        <w:rPr>
          <w:noProof/>
        </w:rPr>
        <w:t xml:space="preserve"> مدد کر</w:t>
      </w:r>
      <w:r w:rsidR="00352982">
        <w:rPr>
          <w:rFonts w:hint="cs"/>
          <w:noProof/>
        </w:rPr>
        <w:t>ی</w:t>
      </w:r>
      <w:r w:rsidR="00352982">
        <w:rPr>
          <w:rFonts w:hint="eastAsia"/>
          <w:noProof/>
        </w:rPr>
        <w:t>ں</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pPr>
        <w:bidi/>
      </w:pPr>
      <w:r>
        <w:separator/>
      </w:r>
    </w:p>
  </w:footnote>
  <w:footnote w:type="continuationSeparator" w:id="0">
    <w:p w14:paraId="6D4BB2AE" w14:textId="77777777" w:rsidR="00893EEE" w:rsidRDefault="00893EEE" w:rsidP="00C62674">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bidi/>
    </w:pPr>
    <w:r>
      <w:rPr>
        <w:noProof/>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Tahoma" w:hAnsi="Tahoma"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Tahoma" w:hAnsi="Tahoma"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Tahoma" w:hAnsi="Tahoma"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Tahoma" w:hAnsi="Tahoma"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Tahoma" w:hAnsi="Tahoma"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Tahoma" w:hAnsi="Tahoma" w:hint="default"/>
        <w:color w:val="005EB8"/>
      </w:rPr>
    </w:lvl>
    <w:lvl w:ilvl="1">
      <w:start w:val="1"/>
      <w:numFmt w:val="bullet"/>
      <w:pStyle w:val="ListBullet2"/>
      <w:lvlText w:val="‒"/>
      <w:lvlJc w:val="left"/>
      <w:pPr>
        <w:tabs>
          <w:tab w:val="num" w:pos="1134"/>
        </w:tabs>
        <w:ind w:left="1134" w:hanging="283"/>
      </w:pPr>
      <w:rPr>
        <w:rFonts w:ascii="Tahoma" w:hAnsi="Tahoma" w:hint="default"/>
        <w:color w:val="005EB8"/>
      </w:rPr>
    </w:lvl>
    <w:lvl w:ilvl="2">
      <w:start w:val="1"/>
      <w:numFmt w:val="bullet"/>
      <w:pStyle w:val="ListBullet3"/>
      <w:lvlText w:val=""/>
      <w:lvlJc w:val="left"/>
      <w:pPr>
        <w:tabs>
          <w:tab w:val="num" w:pos="1072"/>
        </w:tabs>
        <w:ind w:left="1043" w:hanging="329"/>
      </w:pPr>
      <w:rPr>
        <w:rFonts w:ascii="Tahoma" w:hAnsi="Tahoma" w:hint="default"/>
        <w:color w:val="auto"/>
      </w:rPr>
    </w:lvl>
    <w:lvl w:ilvl="3">
      <w:start w:val="1"/>
      <w:numFmt w:val="bullet"/>
      <w:pStyle w:val="ListBullet4"/>
      <w:lvlText w:val=""/>
      <w:lvlJc w:val="left"/>
      <w:pPr>
        <w:tabs>
          <w:tab w:val="num" w:pos="1429"/>
        </w:tabs>
        <w:ind w:left="1429" w:hanging="357"/>
      </w:pPr>
      <w:rPr>
        <w:rFonts w:ascii="Tahoma" w:hAnsi="Tahoma" w:hint="default"/>
        <w:color w:val="auto"/>
      </w:rPr>
    </w:lvl>
    <w:lvl w:ilvl="4">
      <w:start w:val="1"/>
      <w:numFmt w:val="bullet"/>
      <w:pStyle w:val="ListBullet5"/>
      <w:lvlText w:val=""/>
      <w:lvlJc w:val="left"/>
      <w:pPr>
        <w:tabs>
          <w:tab w:val="num" w:pos="1786"/>
        </w:tabs>
        <w:ind w:left="1786" w:hanging="357"/>
      </w:pPr>
      <w:rPr>
        <w:rFonts w:ascii="Tahoma" w:hAnsi="Tahoma"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Tahoma" w:hAnsi="Tahoma" w:hint="default"/>
        <w:color w:val="005EB8"/>
      </w:rPr>
    </w:lvl>
    <w:lvl w:ilvl="1">
      <w:start w:val="1"/>
      <w:numFmt w:val="bullet"/>
      <w:pStyle w:val="TableBullet2"/>
      <w:lvlText w:val="‒"/>
      <w:lvlJc w:val="left"/>
      <w:pPr>
        <w:tabs>
          <w:tab w:val="num" w:pos="567"/>
        </w:tabs>
        <w:ind w:left="567" w:hanging="283"/>
      </w:pPr>
      <w:rPr>
        <w:rFonts w:ascii="Tahoma" w:hAnsi="Tahoma"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C76795"/>
    <w:multiLevelType w:val="multilevel"/>
    <w:tmpl w:val="03288E92"/>
    <w:lvl w:ilvl="0">
      <w:start w:val="1"/>
      <w:numFmt w:val="bullet"/>
      <w:lvlText w:val=""/>
      <w:lvlJc w:val="left"/>
      <w:pPr>
        <w:tabs>
          <w:tab w:val="num" w:pos="567"/>
        </w:tabs>
        <w:ind w:left="851" w:hanging="284"/>
      </w:pPr>
      <w:rPr>
        <w:rFonts w:ascii="Symbol" w:hAnsi="Symbol" w:hint="default"/>
        <w:color w:val="005EB8"/>
      </w:rPr>
    </w:lvl>
    <w:lvl w:ilvl="1">
      <w:start w:val="1"/>
      <w:numFmt w:val="bullet"/>
      <w:lvlText w:val="‒"/>
      <w:lvlJc w:val="left"/>
      <w:pPr>
        <w:tabs>
          <w:tab w:val="num" w:pos="1134"/>
        </w:tabs>
        <w:ind w:left="1134" w:hanging="283"/>
      </w:pPr>
      <w:rPr>
        <w:rFonts w:ascii="Tahoma" w:hAnsi="Tahoma" w:hint="default"/>
        <w:color w:val="005EB8"/>
      </w:rPr>
    </w:lvl>
    <w:lvl w:ilvl="2">
      <w:start w:val="1"/>
      <w:numFmt w:val="bullet"/>
      <w:lvlText w:val=""/>
      <w:lvlJc w:val="left"/>
      <w:pPr>
        <w:tabs>
          <w:tab w:val="num" w:pos="1072"/>
        </w:tabs>
        <w:ind w:left="1043" w:hanging="329"/>
      </w:pPr>
      <w:rPr>
        <w:rFonts w:ascii="Tahoma" w:hAnsi="Tahoma" w:hint="default"/>
        <w:color w:val="auto"/>
      </w:rPr>
    </w:lvl>
    <w:lvl w:ilvl="3">
      <w:start w:val="1"/>
      <w:numFmt w:val="bullet"/>
      <w:lvlText w:val=""/>
      <w:lvlJc w:val="left"/>
      <w:pPr>
        <w:tabs>
          <w:tab w:val="num" w:pos="1429"/>
        </w:tabs>
        <w:ind w:left="1429" w:hanging="357"/>
      </w:pPr>
      <w:rPr>
        <w:rFonts w:ascii="Tahoma" w:hAnsi="Tahoma" w:hint="default"/>
        <w:color w:val="auto"/>
      </w:rPr>
    </w:lvl>
    <w:lvl w:ilvl="4">
      <w:start w:val="1"/>
      <w:numFmt w:val="bullet"/>
      <w:lvlText w:val=""/>
      <w:lvlJc w:val="left"/>
      <w:pPr>
        <w:tabs>
          <w:tab w:val="num" w:pos="1786"/>
        </w:tabs>
        <w:ind w:left="1786" w:hanging="357"/>
      </w:pPr>
      <w:rPr>
        <w:rFonts w:ascii="Tahoma" w:hAnsi="Tahoma"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5"/>
  </w:num>
  <w:num w:numId="20" w16cid:durableId="1600287347">
    <w:abstractNumId w:val="16"/>
  </w:num>
  <w:num w:numId="21" w16cid:durableId="2088840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MzW3NDM3MjU3MrJQ0lEKTi0uzszPAykwrAUAJpLkSywAAAA="/>
  </w:docVars>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692D"/>
    <w:rsid w:val="00334087"/>
    <w:rsid w:val="00344F2E"/>
    <w:rsid w:val="003506FF"/>
    <w:rsid w:val="00352982"/>
    <w:rsid w:val="003B6559"/>
    <w:rsid w:val="003C56CE"/>
    <w:rsid w:val="003E7A6A"/>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C57D8"/>
    <w:rsid w:val="007E047C"/>
    <w:rsid w:val="007F2E69"/>
    <w:rsid w:val="007F63A9"/>
    <w:rsid w:val="007F6E18"/>
    <w:rsid w:val="007F790E"/>
    <w:rsid w:val="00802E21"/>
    <w:rsid w:val="00824033"/>
    <w:rsid w:val="00833395"/>
    <w:rsid w:val="00837FAC"/>
    <w:rsid w:val="00844F10"/>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91A82"/>
    <w:rsid w:val="00994709"/>
    <w:rsid w:val="009A120A"/>
    <w:rsid w:val="009A1A5D"/>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53C60"/>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704D16">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704D16">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582181"/>
    <w:rsid w:val="00704D16"/>
    <w:rsid w:val="00BB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font script="Armn" typeface="Tahoma"/>
        <a:font script="Bugi" typeface="Tahoma"/>
        <a:font script="Bopo" typeface="Tahoma"/>
        <a:font script="Java" typeface="Tahoma"/>
        <a:font script="Lisu" typeface="Tahoma"/>
        <a:font script="Mymr" typeface="Tahoma"/>
        <a:font script="Nkoo" typeface="Tahoma"/>
        <a:font script="Olck" typeface="Tahoma"/>
        <a:font script="Osma" typeface="Tahoma"/>
        <a:font script="Phag" typeface="Tahoma"/>
        <a:font script="Syrn" typeface="Tahoma"/>
        <a:font script="Syrj" typeface="Tahoma"/>
        <a:font script="Syre" typeface="Tahoma"/>
        <a:font script="Sora" typeface="Tahoma"/>
        <a:font script="Tale" typeface="Tahoma"/>
        <a:font script="Talu" typeface="Tahoma"/>
        <a:font script="Tfng"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font script="Armn" typeface="Tahoma"/>
        <a:font script="Bugi" typeface="Tahoma"/>
        <a:font script="Bopo" typeface="Tahoma"/>
        <a:font script="Java" typeface="Tahoma"/>
        <a:font script="Lisu" typeface="Tahoma"/>
        <a:font script="Mymr" typeface="Tahoma"/>
        <a:font script="Nkoo" typeface="Tahoma"/>
        <a:font script="Olck" typeface="Tahoma"/>
        <a:font script="Osma" typeface="Tahoma"/>
        <a:font script="Phag" typeface="Tahoma"/>
        <a:font script="Syrn" typeface="Tahoma"/>
        <a:font script="Syrj" typeface="Tahoma"/>
        <a:font script="Syre" typeface="Tahoma"/>
        <a:font script="Sora" typeface="Tahoma"/>
        <a:font script="Tale" typeface="Tahoma"/>
        <a:font script="Talu" typeface="Tahoma"/>
        <a:font script="Tfng"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3</TotalTime>
  <Pages>10</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5</cp:revision>
  <dcterms:created xsi:type="dcterms:W3CDTF">2023-04-28T14:13:00Z</dcterms:created>
  <dcterms:modified xsi:type="dcterms:W3CDTF">2023-05-04T09:55:00Z</dcterms:modified>
</cp:coreProperties>
</file>