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A31A7A" w:rsidRPr="00A31A7A" w14:paraId="3D42C0C3" w14:textId="77777777" w:rsidTr="00A31A7A">
        <w:tc>
          <w:tcPr>
            <w:tcW w:w="8901" w:type="dxa"/>
          </w:tcPr>
          <w:p w14:paraId="549A4480" w14:textId="3012CEEE" w:rsidR="00A31A7A" w:rsidRPr="00A31A7A" w:rsidRDefault="00783491" w:rsidP="00F553B6">
            <w:pPr>
              <w:pStyle w:val="Subtitle"/>
              <w:spacing w:after="240"/>
            </w:pPr>
            <w:r>
              <w:rPr>
                <w:lang w:val="bn-BD"/>
              </w:rPr>
              <w:t>NHS অ্যাসেমব্লি</w:t>
            </w:r>
          </w:p>
        </w:tc>
      </w:tr>
      <w:tr w:rsidR="00A31A7A" w:rsidRPr="00783491" w14:paraId="566A0FBB" w14:textId="77777777" w:rsidTr="00A31A7A">
        <w:tc>
          <w:tcPr>
            <w:tcW w:w="8901" w:type="dxa"/>
            <w:tcMar>
              <w:bottom w:w="0" w:type="dxa"/>
            </w:tcMar>
          </w:tcPr>
          <w:p w14:paraId="44E9BFA6" w14:textId="41E56F10" w:rsidR="00A31A7A" w:rsidRPr="00783491" w:rsidRDefault="00783491" w:rsidP="00DD3B8F">
            <w:pPr>
              <w:pStyle w:val="Title"/>
              <w:rPr>
                <w:sz w:val="60"/>
                <w:szCs w:val="60"/>
              </w:rPr>
            </w:pPr>
            <w:r>
              <w:rPr>
                <w:sz w:val="60"/>
                <w:szCs w:val="60"/>
                <w:lang w:val="bn-BD"/>
              </w:rPr>
              <w:t>NHS@75- অনুগ্রহ করে আমাদের NHS এর ভবিষ্যৎ দিকনির্দেশনা তৈরি করতে সাহায্য করুন</w:t>
            </w:r>
          </w:p>
        </w:tc>
      </w:tr>
      <w:tr w:rsidR="00A31A7A" w:rsidRPr="00A31A7A" w14:paraId="6308B57E" w14:textId="77777777" w:rsidTr="00A31A7A">
        <w:tc>
          <w:tcPr>
            <w:tcW w:w="8901" w:type="dxa"/>
            <w:tcMar>
              <w:bottom w:w="851" w:type="dxa"/>
            </w:tcMar>
          </w:tcPr>
          <w:p w14:paraId="3DEA5D43" w14:textId="11E857E2" w:rsidR="00A31A7A" w:rsidRPr="00A31A7A" w:rsidRDefault="00A31A7A" w:rsidP="00F553B6">
            <w:pPr>
              <w:pStyle w:val="Subtitle"/>
              <w:spacing w:before="120"/>
            </w:pPr>
          </w:p>
        </w:tc>
      </w:tr>
      <w:tr w:rsidR="00A31A7A" w:rsidRPr="00A31A7A" w14:paraId="6B5965DA" w14:textId="77777777" w:rsidTr="00A31A7A">
        <w:tc>
          <w:tcPr>
            <w:tcW w:w="8901" w:type="dxa"/>
          </w:tcPr>
          <w:p w14:paraId="6027A107" w14:textId="77777777" w:rsidR="00A31A7A" w:rsidRPr="00A31A7A" w:rsidRDefault="00A31A7A" w:rsidP="00DD3B8F">
            <w:pPr>
              <w:pStyle w:val="Date"/>
            </w:pPr>
            <w:r>
              <w:rPr>
                <w:lang w:val="bn-BD"/>
              </w:rPr>
              <w:t xml:space="preserve">ভার্সন x, </w:t>
            </w:r>
            <w:sdt>
              <w:sdtPr>
                <w:alias w:val="Date"/>
                <w:id w:val="-1613351165"/>
                <w:placeholder>
                  <w:docPart w:val="C53615CF30CF4454A61962C291331F3E"/>
                </w:placeholder>
                <w:showingPlcHdr/>
                <w:date>
                  <w:dateFormat w:val="d MMMM yyyy"/>
                  <w:lid w:val="en-GB"/>
                  <w:storeMappedDataAs w:val="dateTime"/>
                  <w:calendar w:val="gregorian"/>
                </w:date>
              </w:sdtPr>
              <w:sdtEndPr/>
              <w:sdtContent>
                <w:r>
                  <w:rPr>
                    <w:rStyle w:val="PlaceholderText"/>
                    <w:lang w:val="bn-BD"/>
                  </w:rPr>
                  <w:t>তারিখ নির্বাচন করুন</w:t>
                </w:r>
              </w:sdtContent>
            </w:sdt>
          </w:p>
        </w:tc>
      </w:tr>
    </w:tbl>
    <w:p w14:paraId="5FA55401" w14:textId="77777777" w:rsidR="008E6AE9" w:rsidRPr="007542A0" w:rsidRDefault="008E6AE9" w:rsidP="007542A0"/>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332FF314" w14:textId="77777777" w:rsidTr="000374B0">
        <w:trPr>
          <w:trHeight w:val="642"/>
        </w:trPr>
        <w:sdt>
          <w:sdtPr>
            <w:alias w:val="Protective Marking"/>
            <w:tag w:val="Protective Marking"/>
            <w:id w:val="-1097942897"/>
            <w:placeholder>
              <w:docPart w:val="F656BB40DFFC4FCF98004E391E4C4DE6"/>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64949549" w14:textId="22775AB3" w:rsidR="00C94874" w:rsidRDefault="00783491" w:rsidP="000374B0">
                <w:pPr>
                  <w:pStyle w:val="Classification"/>
                </w:pPr>
                <w:r>
                  <w:rPr>
                    <w:lang w:val="bn-BD"/>
                  </w:rPr>
                  <w:t>শ্রেণীবিন্যাস: অফিসিয়াল</w:t>
                </w:r>
              </w:p>
            </w:tc>
          </w:sdtContent>
        </w:sdt>
      </w:tr>
      <w:tr w:rsidR="00C94874" w14:paraId="2B2FDED9" w14:textId="77777777" w:rsidTr="000374B0">
        <w:tc>
          <w:tcPr>
            <w:tcW w:w="8901" w:type="dxa"/>
          </w:tcPr>
          <w:p w14:paraId="518D0CC6" w14:textId="61969AA8" w:rsidR="00C94874" w:rsidRDefault="00C94874" w:rsidP="000374B0">
            <w:pPr>
              <w:pStyle w:val="Classification"/>
            </w:pPr>
            <w:r>
              <w:rPr>
                <w:lang w:val="bn-BD"/>
              </w:rPr>
              <w:t>পাবলিকেশন রেফারেন্স: PRN00437</w:t>
            </w:r>
          </w:p>
        </w:tc>
      </w:tr>
    </w:tbl>
    <w:p w14:paraId="6684F948" w14:textId="77777777" w:rsidR="00C94874" w:rsidRPr="008E6AE9" w:rsidRDefault="00C94874" w:rsidP="008E6AE9"/>
    <w:p w14:paraId="165C1FD1" w14:textId="77777777" w:rsidR="001241F4" w:rsidRDefault="001241F4" w:rsidP="00991A82">
      <w:pPr>
        <w:sectPr w:rsidR="001241F4" w:rsidSect="0021516C">
          <w:headerReference w:type="default" r:id="rId8"/>
          <w:pgSz w:w="11906" w:h="16838" w:code="9"/>
          <w:pgMar w:top="5103" w:right="1928" w:bottom="1134" w:left="1077" w:header="709" w:footer="709" w:gutter="0"/>
          <w:cols w:space="708"/>
          <w:docGrid w:linePitch="360"/>
        </w:sectPr>
      </w:pPr>
    </w:p>
    <w:p w14:paraId="673D548A" w14:textId="77777777" w:rsidR="001241F4" w:rsidRDefault="00510CDF" w:rsidP="00510CDF">
      <w:pPr>
        <w:pStyle w:val="TOCHeading"/>
      </w:pPr>
      <w:r>
        <w:rPr>
          <w:lang w:val="bn-BD"/>
        </w:rPr>
        <w:lastRenderedPageBreak/>
        <w:t>বিষয়বস্তু</w:t>
      </w:r>
    </w:p>
    <w:p w14:paraId="172FFA44" w14:textId="5FFAF905" w:rsidR="00303749" w:rsidRDefault="003E7A6A">
      <w:pPr>
        <w:pStyle w:val="TOC1"/>
        <w:rPr>
          <w:rFonts w:asciiTheme="minorHAnsi" w:eastAsiaTheme="minorEastAsia" w:hAnsiTheme="minorHAnsi"/>
          <w:noProof/>
          <w:color w:val="auto"/>
          <w:kern w:val="2"/>
          <w:sz w:val="22"/>
          <w:szCs w:val="22"/>
          <w:lang w:eastAsia="en-GB"/>
          <w14:ligatures w14:val="standardContextual"/>
        </w:rPr>
      </w:pPr>
      <w:r>
        <w:rPr>
          <w:lang w:val="bn-BD"/>
        </w:rPr>
        <w:fldChar w:fldCharType="begin"/>
      </w:r>
      <w:r>
        <w:instrText xml:space="preserve"> TOC \h \z \t "Heading 2,1,Heading 2 Numbered,1" </w:instrText>
      </w:r>
      <w:r>
        <w:fldChar w:fldCharType="separate"/>
      </w:r>
      <w:hyperlink w:anchor="_Toc134016602" w:history="1">
        <w:r w:rsidR="00303749" w:rsidRPr="00CD43A2">
          <w:rPr>
            <w:rStyle w:val="Hyperlink"/>
            <w:noProof/>
            <w:lang w:val="bn-BD"/>
          </w:rPr>
          <w:t xml:space="preserve">NHS </w:t>
        </w:r>
        <w:r w:rsidR="00303749" w:rsidRPr="00CD43A2">
          <w:rPr>
            <w:rStyle w:val="Hyperlink"/>
            <w:rFonts w:hint="cs"/>
            <w:noProof/>
            <w:lang w:val="bn-BD"/>
          </w:rPr>
          <w:t>অ্যাসেমব্লি</w:t>
        </w:r>
        <w:r w:rsidR="00303749">
          <w:rPr>
            <w:noProof/>
            <w:webHidden/>
          </w:rPr>
          <w:tab/>
        </w:r>
        <w:r w:rsidR="00303749">
          <w:rPr>
            <w:noProof/>
            <w:webHidden/>
          </w:rPr>
          <w:fldChar w:fldCharType="begin"/>
        </w:r>
        <w:r w:rsidR="00303749">
          <w:rPr>
            <w:noProof/>
            <w:webHidden/>
          </w:rPr>
          <w:instrText xml:space="preserve"> PAGEREF _Toc134016602 \h </w:instrText>
        </w:r>
        <w:r w:rsidR="00303749">
          <w:rPr>
            <w:noProof/>
            <w:webHidden/>
          </w:rPr>
        </w:r>
        <w:r w:rsidR="00303749">
          <w:rPr>
            <w:noProof/>
            <w:webHidden/>
          </w:rPr>
          <w:fldChar w:fldCharType="separate"/>
        </w:r>
        <w:r w:rsidR="00303749">
          <w:rPr>
            <w:noProof/>
            <w:webHidden/>
          </w:rPr>
          <w:t>2</w:t>
        </w:r>
        <w:r w:rsidR="00303749">
          <w:rPr>
            <w:noProof/>
            <w:webHidden/>
          </w:rPr>
          <w:fldChar w:fldCharType="end"/>
        </w:r>
      </w:hyperlink>
    </w:p>
    <w:p w14:paraId="26A0BAD4" w14:textId="60E1EF30" w:rsidR="00303749" w:rsidRDefault="00303749">
      <w:pPr>
        <w:pStyle w:val="TOC1"/>
        <w:rPr>
          <w:rFonts w:asciiTheme="minorHAnsi" w:eastAsiaTheme="minorEastAsia" w:hAnsiTheme="minorHAnsi"/>
          <w:noProof/>
          <w:color w:val="auto"/>
          <w:kern w:val="2"/>
          <w:sz w:val="22"/>
          <w:szCs w:val="22"/>
          <w:lang w:eastAsia="en-GB"/>
          <w14:ligatures w14:val="standardContextual"/>
        </w:rPr>
      </w:pPr>
      <w:hyperlink w:anchor="_Toc134016603" w:history="1">
        <w:r w:rsidRPr="00CD43A2">
          <w:rPr>
            <w:rStyle w:val="Hyperlink"/>
            <w:noProof/>
            <w:lang w:val="bn-BD"/>
          </w:rPr>
          <w:t xml:space="preserve">NHS@75 </w:t>
        </w:r>
        <w:r w:rsidRPr="00CD43A2">
          <w:rPr>
            <w:rStyle w:val="Hyperlink"/>
            <w:rFonts w:hint="cs"/>
            <w:noProof/>
            <w:lang w:val="bn-BD"/>
          </w:rPr>
          <w:t>এর</w:t>
        </w:r>
        <w:r w:rsidRPr="00CD43A2">
          <w:rPr>
            <w:rStyle w:val="Hyperlink"/>
            <w:noProof/>
            <w:lang w:val="bn-BD"/>
          </w:rPr>
          <w:t xml:space="preserve"> </w:t>
        </w:r>
        <w:r w:rsidRPr="00CD43A2">
          <w:rPr>
            <w:rStyle w:val="Hyperlink"/>
            <w:rFonts w:hint="cs"/>
            <w:noProof/>
            <w:lang w:val="bn-BD"/>
          </w:rPr>
          <w:t>সাথে</w:t>
        </w:r>
        <w:r w:rsidRPr="00CD43A2">
          <w:rPr>
            <w:rStyle w:val="Hyperlink"/>
            <w:noProof/>
            <w:lang w:val="bn-BD"/>
          </w:rPr>
          <w:t xml:space="preserve"> </w:t>
        </w:r>
        <w:r w:rsidRPr="00CD43A2">
          <w:rPr>
            <w:rStyle w:val="Hyperlink"/>
            <w:rFonts w:hint="cs"/>
            <w:noProof/>
            <w:lang w:val="bn-BD"/>
          </w:rPr>
          <w:t>পরিচয়</w:t>
        </w:r>
        <w:r>
          <w:rPr>
            <w:noProof/>
            <w:webHidden/>
          </w:rPr>
          <w:tab/>
        </w:r>
        <w:r>
          <w:rPr>
            <w:noProof/>
            <w:webHidden/>
          </w:rPr>
          <w:fldChar w:fldCharType="begin"/>
        </w:r>
        <w:r>
          <w:rPr>
            <w:noProof/>
            <w:webHidden/>
          </w:rPr>
          <w:instrText xml:space="preserve"> PAGEREF _Toc134016603 \h </w:instrText>
        </w:r>
        <w:r>
          <w:rPr>
            <w:noProof/>
            <w:webHidden/>
          </w:rPr>
        </w:r>
        <w:r>
          <w:rPr>
            <w:noProof/>
            <w:webHidden/>
          </w:rPr>
          <w:fldChar w:fldCharType="separate"/>
        </w:r>
        <w:r>
          <w:rPr>
            <w:noProof/>
            <w:webHidden/>
          </w:rPr>
          <w:t>2</w:t>
        </w:r>
        <w:r>
          <w:rPr>
            <w:noProof/>
            <w:webHidden/>
          </w:rPr>
          <w:fldChar w:fldCharType="end"/>
        </w:r>
      </w:hyperlink>
    </w:p>
    <w:p w14:paraId="7F2C0C5C" w14:textId="1F249A9F" w:rsidR="00303749" w:rsidRDefault="00303749">
      <w:pPr>
        <w:pStyle w:val="TOC1"/>
        <w:rPr>
          <w:rFonts w:asciiTheme="minorHAnsi" w:eastAsiaTheme="minorEastAsia" w:hAnsiTheme="minorHAnsi"/>
          <w:noProof/>
          <w:color w:val="auto"/>
          <w:kern w:val="2"/>
          <w:sz w:val="22"/>
          <w:szCs w:val="22"/>
          <w:lang w:eastAsia="en-GB"/>
          <w14:ligatures w14:val="standardContextual"/>
        </w:rPr>
      </w:pPr>
      <w:hyperlink w:anchor="_Toc134016604" w:history="1">
        <w:r w:rsidRPr="00CD43A2">
          <w:rPr>
            <w:rStyle w:val="Hyperlink"/>
            <w:rFonts w:hint="cs"/>
            <w:noProof/>
            <w:lang w:val="bn-BD"/>
          </w:rPr>
          <w:t>কিভাবে</w:t>
        </w:r>
        <w:r w:rsidRPr="00CD43A2">
          <w:rPr>
            <w:rStyle w:val="Hyperlink"/>
            <w:noProof/>
            <w:lang w:val="bn-BD"/>
          </w:rPr>
          <w:t xml:space="preserve"> </w:t>
        </w:r>
        <w:r w:rsidRPr="00CD43A2">
          <w:rPr>
            <w:rStyle w:val="Hyperlink"/>
            <w:rFonts w:hint="cs"/>
            <w:noProof/>
            <w:lang w:val="bn-BD"/>
          </w:rPr>
          <w:t>সাড়া</w:t>
        </w:r>
        <w:r w:rsidRPr="00CD43A2">
          <w:rPr>
            <w:rStyle w:val="Hyperlink"/>
            <w:noProof/>
            <w:lang w:val="bn-BD"/>
          </w:rPr>
          <w:t xml:space="preserve"> </w:t>
        </w:r>
        <w:r w:rsidRPr="00CD43A2">
          <w:rPr>
            <w:rStyle w:val="Hyperlink"/>
            <w:rFonts w:hint="cs"/>
            <w:noProof/>
            <w:lang w:val="bn-BD"/>
          </w:rPr>
          <w:t>দেবেন</w:t>
        </w:r>
        <w:r w:rsidRPr="00CD43A2">
          <w:rPr>
            <w:rStyle w:val="Hyperlink"/>
            <w:noProof/>
            <w:lang w:val="bn-BD"/>
          </w:rPr>
          <w:t>?</w:t>
        </w:r>
        <w:r>
          <w:rPr>
            <w:noProof/>
            <w:webHidden/>
          </w:rPr>
          <w:tab/>
        </w:r>
        <w:r>
          <w:rPr>
            <w:noProof/>
            <w:webHidden/>
          </w:rPr>
          <w:fldChar w:fldCharType="begin"/>
        </w:r>
        <w:r>
          <w:rPr>
            <w:noProof/>
            <w:webHidden/>
          </w:rPr>
          <w:instrText xml:space="preserve"> PAGEREF _Toc134016604 \h </w:instrText>
        </w:r>
        <w:r>
          <w:rPr>
            <w:noProof/>
            <w:webHidden/>
          </w:rPr>
        </w:r>
        <w:r>
          <w:rPr>
            <w:noProof/>
            <w:webHidden/>
          </w:rPr>
          <w:fldChar w:fldCharType="separate"/>
        </w:r>
        <w:r>
          <w:rPr>
            <w:noProof/>
            <w:webHidden/>
          </w:rPr>
          <w:t>4</w:t>
        </w:r>
        <w:r>
          <w:rPr>
            <w:noProof/>
            <w:webHidden/>
          </w:rPr>
          <w:fldChar w:fldCharType="end"/>
        </w:r>
      </w:hyperlink>
    </w:p>
    <w:p w14:paraId="57E33236" w14:textId="1980E2A7" w:rsidR="00303749" w:rsidRDefault="00303749">
      <w:pPr>
        <w:pStyle w:val="TOC1"/>
        <w:rPr>
          <w:rFonts w:asciiTheme="minorHAnsi" w:eastAsiaTheme="minorEastAsia" w:hAnsiTheme="minorHAnsi"/>
          <w:noProof/>
          <w:color w:val="auto"/>
          <w:kern w:val="2"/>
          <w:sz w:val="22"/>
          <w:szCs w:val="22"/>
          <w:lang w:eastAsia="en-GB"/>
          <w14:ligatures w14:val="standardContextual"/>
        </w:rPr>
      </w:pPr>
      <w:hyperlink w:anchor="_Toc134016605" w:history="1">
        <w:r w:rsidRPr="00CD43A2">
          <w:rPr>
            <w:rStyle w:val="Hyperlink"/>
            <w:rFonts w:hint="cs"/>
            <w:noProof/>
            <w:lang w:val="bn-BD"/>
          </w:rPr>
          <w:t>আমরা</w:t>
        </w:r>
        <w:r w:rsidRPr="00CD43A2">
          <w:rPr>
            <w:rStyle w:val="Hyperlink"/>
            <w:noProof/>
            <w:lang w:val="bn-BD"/>
          </w:rPr>
          <w:t xml:space="preserve"> </w:t>
        </w:r>
        <w:r w:rsidRPr="00CD43A2">
          <w:rPr>
            <w:rStyle w:val="Hyperlink"/>
            <w:rFonts w:hint="cs"/>
            <w:noProof/>
            <w:lang w:val="bn-BD"/>
          </w:rPr>
          <w:t>কোথা</w:t>
        </w:r>
        <w:r w:rsidRPr="00CD43A2">
          <w:rPr>
            <w:rStyle w:val="Hyperlink"/>
            <w:noProof/>
            <w:lang w:val="bn-BD"/>
          </w:rPr>
          <w:t xml:space="preserve"> </w:t>
        </w:r>
        <w:r w:rsidRPr="00CD43A2">
          <w:rPr>
            <w:rStyle w:val="Hyperlink"/>
            <w:rFonts w:hint="cs"/>
            <w:noProof/>
            <w:lang w:val="bn-BD"/>
          </w:rPr>
          <w:t>থেকে</w:t>
        </w:r>
        <w:r w:rsidRPr="00CD43A2">
          <w:rPr>
            <w:rStyle w:val="Hyperlink"/>
            <w:noProof/>
            <w:lang w:val="bn-BD"/>
          </w:rPr>
          <w:t xml:space="preserve"> </w:t>
        </w:r>
        <w:r w:rsidRPr="00CD43A2">
          <w:rPr>
            <w:rStyle w:val="Hyperlink"/>
            <w:rFonts w:hint="cs"/>
            <w:noProof/>
            <w:lang w:val="bn-BD"/>
          </w:rPr>
          <w:t>এসেছি</w:t>
        </w:r>
        <w:r w:rsidRPr="00CD43A2">
          <w:rPr>
            <w:rStyle w:val="Hyperlink"/>
            <w:noProof/>
            <w:lang w:val="bn-BD"/>
          </w:rPr>
          <w:t>?</w:t>
        </w:r>
        <w:r>
          <w:rPr>
            <w:noProof/>
            <w:webHidden/>
          </w:rPr>
          <w:tab/>
        </w:r>
        <w:r>
          <w:rPr>
            <w:noProof/>
            <w:webHidden/>
          </w:rPr>
          <w:fldChar w:fldCharType="begin"/>
        </w:r>
        <w:r>
          <w:rPr>
            <w:noProof/>
            <w:webHidden/>
          </w:rPr>
          <w:instrText xml:space="preserve"> PAGEREF _Toc134016605 \h </w:instrText>
        </w:r>
        <w:r>
          <w:rPr>
            <w:noProof/>
            <w:webHidden/>
          </w:rPr>
        </w:r>
        <w:r>
          <w:rPr>
            <w:noProof/>
            <w:webHidden/>
          </w:rPr>
          <w:fldChar w:fldCharType="separate"/>
        </w:r>
        <w:r>
          <w:rPr>
            <w:noProof/>
            <w:webHidden/>
          </w:rPr>
          <w:t>5</w:t>
        </w:r>
        <w:r>
          <w:rPr>
            <w:noProof/>
            <w:webHidden/>
          </w:rPr>
          <w:fldChar w:fldCharType="end"/>
        </w:r>
      </w:hyperlink>
    </w:p>
    <w:p w14:paraId="420A2725" w14:textId="0D271544" w:rsidR="00303749" w:rsidRDefault="00303749">
      <w:pPr>
        <w:pStyle w:val="TOC1"/>
        <w:rPr>
          <w:rFonts w:asciiTheme="minorHAnsi" w:eastAsiaTheme="minorEastAsia" w:hAnsiTheme="minorHAnsi"/>
          <w:noProof/>
          <w:color w:val="auto"/>
          <w:kern w:val="2"/>
          <w:sz w:val="22"/>
          <w:szCs w:val="22"/>
          <w:lang w:eastAsia="en-GB"/>
          <w14:ligatures w14:val="standardContextual"/>
        </w:rPr>
      </w:pPr>
      <w:hyperlink w:anchor="_Toc134016606" w:history="1">
        <w:r w:rsidRPr="00CD43A2">
          <w:rPr>
            <w:rStyle w:val="Hyperlink"/>
            <w:rFonts w:hint="cs"/>
            <w:noProof/>
            <w:lang w:val="bn-BD"/>
          </w:rPr>
          <w:t>আমরা</w:t>
        </w:r>
        <w:r w:rsidRPr="00CD43A2">
          <w:rPr>
            <w:rStyle w:val="Hyperlink"/>
            <w:noProof/>
            <w:lang w:val="bn-BD"/>
          </w:rPr>
          <w:t xml:space="preserve"> </w:t>
        </w:r>
        <w:r w:rsidRPr="00CD43A2">
          <w:rPr>
            <w:rStyle w:val="Hyperlink"/>
            <w:rFonts w:hint="cs"/>
            <w:noProof/>
            <w:lang w:val="bn-BD"/>
          </w:rPr>
          <w:t>এখন</w:t>
        </w:r>
        <w:r w:rsidRPr="00CD43A2">
          <w:rPr>
            <w:rStyle w:val="Hyperlink"/>
            <w:noProof/>
            <w:lang w:val="bn-BD"/>
          </w:rPr>
          <w:t xml:space="preserve"> </w:t>
        </w:r>
        <w:r w:rsidRPr="00CD43A2">
          <w:rPr>
            <w:rStyle w:val="Hyperlink"/>
            <w:rFonts w:hint="cs"/>
            <w:noProof/>
            <w:lang w:val="bn-BD"/>
          </w:rPr>
          <w:t>কোথায়</w:t>
        </w:r>
        <w:r w:rsidRPr="00CD43A2">
          <w:rPr>
            <w:rStyle w:val="Hyperlink"/>
            <w:noProof/>
            <w:lang w:val="bn-BD"/>
          </w:rPr>
          <w:t xml:space="preserve"> </w:t>
        </w:r>
        <w:r w:rsidRPr="00CD43A2">
          <w:rPr>
            <w:rStyle w:val="Hyperlink"/>
            <w:rFonts w:hint="cs"/>
            <w:noProof/>
            <w:lang w:val="bn-BD"/>
          </w:rPr>
          <w:t>আছি</w:t>
        </w:r>
        <w:r w:rsidRPr="00CD43A2">
          <w:rPr>
            <w:rStyle w:val="Hyperlink"/>
            <w:noProof/>
            <w:lang w:val="bn-BD"/>
          </w:rPr>
          <w:t>?</w:t>
        </w:r>
        <w:r>
          <w:rPr>
            <w:noProof/>
            <w:webHidden/>
          </w:rPr>
          <w:tab/>
        </w:r>
        <w:r>
          <w:rPr>
            <w:noProof/>
            <w:webHidden/>
          </w:rPr>
          <w:fldChar w:fldCharType="begin"/>
        </w:r>
        <w:r>
          <w:rPr>
            <w:noProof/>
            <w:webHidden/>
          </w:rPr>
          <w:instrText xml:space="preserve"> PAGEREF _Toc134016606 \h </w:instrText>
        </w:r>
        <w:r>
          <w:rPr>
            <w:noProof/>
            <w:webHidden/>
          </w:rPr>
        </w:r>
        <w:r>
          <w:rPr>
            <w:noProof/>
            <w:webHidden/>
          </w:rPr>
          <w:fldChar w:fldCharType="separate"/>
        </w:r>
        <w:r>
          <w:rPr>
            <w:noProof/>
            <w:webHidden/>
          </w:rPr>
          <w:t>6</w:t>
        </w:r>
        <w:r>
          <w:rPr>
            <w:noProof/>
            <w:webHidden/>
          </w:rPr>
          <w:fldChar w:fldCharType="end"/>
        </w:r>
      </w:hyperlink>
    </w:p>
    <w:p w14:paraId="1A8C9501" w14:textId="327DEFDC" w:rsidR="00303749" w:rsidRDefault="00303749">
      <w:pPr>
        <w:pStyle w:val="TOC1"/>
        <w:rPr>
          <w:rFonts w:asciiTheme="minorHAnsi" w:eastAsiaTheme="minorEastAsia" w:hAnsiTheme="minorHAnsi"/>
          <w:noProof/>
          <w:color w:val="auto"/>
          <w:kern w:val="2"/>
          <w:sz w:val="22"/>
          <w:szCs w:val="22"/>
          <w:lang w:eastAsia="en-GB"/>
          <w14:ligatures w14:val="standardContextual"/>
        </w:rPr>
      </w:pPr>
      <w:hyperlink w:anchor="_Toc134016607" w:history="1">
        <w:r w:rsidRPr="00CD43A2">
          <w:rPr>
            <w:rStyle w:val="Hyperlink"/>
            <w:rFonts w:hint="cs"/>
            <w:noProof/>
            <w:lang w:val="bn-BD"/>
          </w:rPr>
          <w:t>আপনি</w:t>
        </w:r>
        <w:r w:rsidRPr="00CD43A2">
          <w:rPr>
            <w:rStyle w:val="Hyperlink"/>
            <w:noProof/>
            <w:lang w:val="bn-BD"/>
          </w:rPr>
          <w:t xml:space="preserve"> </w:t>
        </w:r>
        <w:r w:rsidRPr="00CD43A2">
          <w:rPr>
            <w:rStyle w:val="Hyperlink"/>
            <w:rFonts w:hint="cs"/>
            <w:noProof/>
            <w:lang w:val="bn-BD"/>
          </w:rPr>
          <w:t>ভবিষ্যতে</w:t>
        </w:r>
        <w:r w:rsidRPr="00CD43A2">
          <w:rPr>
            <w:rStyle w:val="Hyperlink"/>
            <w:noProof/>
            <w:lang w:val="bn-BD"/>
          </w:rPr>
          <w:t xml:space="preserve"> NHS </w:t>
        </w:r>
        <w:r w:rsidRPr="00CD43A2">
          <w:rPr>
            <w:rStyle w:val="Hyperlink"/>
            <w:rFonts w:hint="cs"/>
            <w:noProof/>
            <w:lang w:val="bn-BD"/>
          </w:rPr>
          <w:t>থেকে</w:t>
        </w:r>
        <w:r w:rsidRPr="00CD43A2">
          <w:rPr>
            <w:rStyle w:val="Hyperlink"/>
            <w:noProof/>
            <w:lang w:val="bn-BD"/>
          </w:rPr>
          <w:t xml:space="preserve"> </w:t>
        </w:r>
        <w:r w:rsidRPr="00CD43A2">
          <w:rPr>
            <w:rStyle w:val="Hyperlink"/>
            <w:rFonts w:hint="cs"/>
            <w:noProof/>
            <w:lang w:val="bn-BD"/>
          </w:rPr>
          <w:t>কী</w:t>
        </w:r>
        <w:r w:rsidRPr="00CD43A2">
          <w:rPr>
            <w:rStyle w:val="Hyperlink"/>
            <w:noProof/>
            <w:lang w:val="bn-BD"/>
          </w:rPr>
          <w:t xml:space="preserve"> </w:t>
        </w:r>
        <w:r w:rsidRPr="00CD43A2">
          <w:rPr>
            <w:rStyle w:val="Hyperlink"/>
            <w:rFonts w:hint="cs"/>
            <w:noProof/>
            <w:lang w:val="bn-BD"/>
          </w:rPr>
          <w:t>চান</w:t>
        </w:r>
        <w:r w:rsidRPr="00CD43A2">
          <w:rPr>
            <w:rStyle w:val="Hyperlink"/>
            <w:noProof/>
            <w:lang w:val="bn-BD"/>
          </w:rPr>
          <w:t>?</w:t>
        </w:r>
        <w:r>
          <w:rPr>
            <w:noProof/>
            <w:webHidden/>
          </w:rPr>
          <w:tab/>
        </w:r>
        <w:r>
          <w:rPr>
            <w:noProof/>
            <w:webHidden/>
          </w:rPr>
          <w:fldChar w:fldCharType="begin"/>
        </w:r>
        <w:r>
          <w:rPr>
            <w:noProof/>
            <w:webHidden/>
          </w:rPr>
          <w:instrText xml:space="preserve"> PAGEREF _Toc134016607 \h </w:instrText>
        </w:r>
        <w:r>
          <w:rPr>
            <w:noProof/>
            <w:webHidden/>
          </w:rPr>
        </w:r>
        <w:r>
          <w:rPr>
            <w:noProof/>
            <w:webHidden/>
          </w:rPr>
          <w:fldChar w:fldCharType="separate"/>
        </w:r>
        <w:r>
          <w:rPr>
            <w:noProof/>
            <w:webHidden/>
          </w:rPr>
          <w:t>7</w:t>
        </w:r>
        <w:r>
          <w:rPr>
            <w:noProof/>
            <w:webHidden/>
          </w:rPr>
          <w:fldChar w:fldCharType="end"/>
        </w:r>
      </w:hyperlink>
    </w:p>
    <w:p w14:paraId="73CE7308" w14:textId="1E3D03AF" w:rsidR="00510CDF" w:rsidRPr="00510CDF" w:rsidRDefault="003E7A6A" w:rsidP="00510CDF">
      <w:r>
        <w:fldChar w:fldCharType="end"/>
      </w:r>
    </w:p>
    <w:p w14:paraId="521FDE76" w14:textId="77777777" w:rsidR="00510CDF" w:rsidRDefault="00510CDF" w:rsidP="00991A82"/>
    <w:p w14:paraId="2BA625B7" w14:textId="77777777" w:rsidR="00510CDF" w:rsidRDefault="00510CDF" w:rsidP="00991A82">
      <w:pPr>
        <w:sectPr w:rsidR="00510CDF" w:rsidSect="007F790E">
          <w:headerReference w:type="default" r:id="rId9"/>
          <w:footerReference w:type="default" r:id="rId10"/>
          <w:pgSz w:w="11906" w:h="16838" w:code="9"/>
          <w:pgMar w:top="1985" w:right="1928" w:bottom="1134" w:left="1077" w:header="624" w:footer="510" w:gutter="0"/>
          <w:pgNumType w:start="1"/>
          <w:cols w:space="708"/>
          <w:docGrid w:linePitch="360"/>
        </w:sectPr>
      </w:pPr>
    </w:p>
    <w:p w14:paraId="2001B6F2" w14:textId="6098F753" w:rsidR="00F86A73" w:rsidRDefault="00900DAA" w:rsidP="00900DAA">
      <w:pPr>
        <w:pStyle w:val="Heading2"/>
        <w:spacing w:before="0"/>
      </w:pPr>
      <w:bookmarkStart w:id="0" w:name="_Toc134016602"/>
      <w:r>
        <w:rPr>
          <w:lang w:val="bn-BD"/>
        </w:rPr>
        <w:lastRenderedPageBreak/>
        <w:t>NHS অ্যাসেমব্লি</w:t>
      </w:r>
      <w:bookmarkEnd w:id="0"/>
    </w:p>
    <w:p w14:paraId="505B1B8E" w14:textId="77777777" w:rsidR="00D17674" w:rsidRDefault="00900DAA" w:rsidP="00900DAA">
      <w:pPr>
        <w:pStyle w:val="BodyText"/>
      </w:pPr>
      <w:r>
        <w:rPr>
          <w:lang w:val="bn-BD"/>
        </w:rPr>
        <w:t>NHS অ্যাসেম্বলি NHS ইংল্যান্ডের বোর্ডকে স্বাধীন পরামর্শ দেওয়ার জন্য নিয়মিত বিরতিতে স্বাস্থ্য ও পরিচর্যা সেক্টরের বিভিন্ন ব্যক্তিদের একত্রিত করে।</w:t>
      </w:r>
    </w:p>
    <w:p w14:paraId="36661B0A" w14:textId="0902ED6D" w:rsidR="00900DAA" w:rsidRDefault="00900DAA" w:rsidP="00900DAA">
      <w:pPr>
        <w:pStyle w:val="BodyText"/>
      </w:pPr>
      <w:r>
        <w:rPr>
          <w:lang w:val="bn-BD"/>
        </w:rPr>
        <w:t>এর সদস্যদের মধ্যে রয়েছে NHS ক্লিনিকাল এবং অপারেশনাল লিডার, ফ্রন্টলাইন স্টাফ, রোগী এবং বিভিন্ন দাতব্য সংস্থা এবং কমিউনিটি সংস্থার প্রতিনিধি। NHS@75 রিপোর্টটি NHS অ্যাসেম্বলি দ্বারা পরিচালিত হচ্ছে।</w:t>
      </w:r>
    </w:p>
    <w:p w14:paraId="06281A9D" w14:textId="77777777" w:rsidR="00900DAA" w:rsidRDefault="00900DAA" w:rsidP="00900DAA">
      <w:pPr>
        <w:pStyle w:val="Heading2"/>
      </w:pPr>
      <w:bookmarkStart w:id="1" w:name="_Toc134016603"/>
      <w:r>
        <w:rPr>
          <w:lang w:val="bn-BD"/>
        </w:rPr>
        <w:t>NHS@75 এর সাথে পরিচয়</w:t>
      </w:r>
      <w:bookmarkEnd w:id="1"/>
    </w:p>
    <w:p w14:paraId="4B91B38E" w14:textId="59B16034" w:rsidR="00900DAA" w:rsidRDefault="00900DAA" w:rsidP="00900DAA">
      <w:pPr>
        <w:pStyle w:val="BodyText"/>
      </w:pPr>
      <w:r>
        <w:rPr>
          <w:lang w:val="bn-BD"/>
        </w:rPr>
        <w:t>৫ জুলাই ২০২৩-এ, NHS তার ৭৫তম জন্মদিন উদযাপন করে। যেহেতু এটি ১৯৪৮ সালে প্রতিষ্ঠিত হয়েছিল, এটি বিশ্বের বৃহত্তম এবং সবচেয়ে সম্মানিত স্বাস্থ্যসেবা ব্যবস্থাগুলির মধ্যে একটি হিসাবে বিকশিত এবং উন্নত হয়েছে। এটি লক্ষ লক্ষ মানুষকে বিস্তৃত পরিসরে পরিষেবা প্রদান করে যা প্রত্যেকের ব্যবহারের জন্য বিনামূল্যে আছে।</w:t>
      </w:r>
    </w:p>
    <w:p w14:paraId="2FA2231B" w14:textId="77777777" w:rsidR="00900DAA" w:rsidRDefault="00900DAA" w:rsidP="00900DAA">
      <w:pPr>
        <w:pStyle w:val="BodyText"/>
      </w:pPr>
      <w:r>
        <w:rPr>
          <w:lang w:val="bn-BD"/>
        </w:rPr>
        <w:t>এই ৭৫তম বার্ষিকী একটি উল্লেখযোগ্য মাইলফলক, যা আমাদের সকলের জন্য স্বাস্থ্যসেবা পরিষেবা প্রদানের ক্ষেত্রে এর গুরুত্ব উপলব্ধি করার এবং প্রতিফলিত করার একটি সুযোগের জন্য নিজেকে ধার দেয়।</w:t>
      </w:r>
    </w:p>
    <w:p w14:paraId="1E6EA747" w14:textId="77777777" w:rsidR="00D17674" w:rsidRDefault="00900DAA" w:rsidP="00900DAA">
      <w:pPr>
        <w:pStyle w:val="BodyText"/>
      </w:pPr>
      <w:r>
        <w:rPr>
          <w:lang w:val="bn-BD"/>
        </w:rPr>
        <w:t>যাইহোক, NHS বর্তমানে যে চ্যালেঞ্জগুলির মুখোমুখি হচ্ছে, এবং যতটা সম্ভব কার্যকরভাবে এই অসুবিধাগুলি মোকাবেলা করার জন্য NHS অনিবার্যভাবে কীভাবে পরিবর্তন এবং বিকাশ করবে তা স্বীকার করাও গুরুত্বপূর্ণ ।</w:t>
      </w:r>
    </w:p>
    <w:p w14:paraId="7A299873" w14:textId="3908B759" w:rsidR="00900DAA" w:rsidRDefault="00900DAA" w:rsidP="00900DAA">
      <w:pPr>
        <w:pStyle w:val="BodyText"/>
      </w:pPr>
      <w:r>
        <w:rPr>
          <w:lang w:val="bn-BD"/>
        </w:rPr>
        <w:t>NHS আজকের ৭৫ বছর আগের দিনগুলির থেকে খুব আলাদা, ঠিক যেমন আমাদের সমাজও তিন প্রজন্ম আগে যেভাবে ছিল তার থেকে খুব আলাদা।</w:t>
      </w:r>
    </w:p>
    <w:p w14:paraId="28CA6538" w14:textId="77777777" w:rsidR="00900DAA" w:rsidRDefault="00900DAA" w:rsidP="00900DAA">
      <w:pPr>
        <w:pStyle w:val="BodyText"/>
      </w:pPr>
      <w:r>
        <w:rPr>
          <w:lang w:val="bn-BD"/>
        </w:rPr>
        <w:t>আগামীকালের NHS উদীয়মান নতুন চ্যালেঞ্জগুলির সাথে সাথে আমরা বর্তমানে যেগুলির মুখোমুখি হচ্ছি তা মোকাবেলা করার জন্য মানিয়ে নিতে থাকবে৷ এর মধ্যে রয়েছে পরিষেবার ক্রমবর্ধমান চাহিদা, দীর্ঘস্থায়ী দীর্ঘমেয়াদী অসুস্থতার উচ্চ স্তর, কর্মশক্তির ঘাটতি এবং নতুন প্রযুক্তি এবং চিকিৎসার সর্বোত্তম ব্যবহার করার প্রয়োজনীয়তা।</w:t>
      </w:r>
    </w:p>
    <w:p w14:paraId="7799EF7B" w14:textId="77777777" w:rsidR="00900DAA" w:rsidRDefault="00900DAA" w:rsidP="00900DAA">
      <w:pPr>
        <w:pStyle w:val="BodyText"/>
      </w:pPr>
      <w:r>
        <w:rPr>
          <w:lang w:val="bn-BD"/>
        </w:rPr>
        <w:t>NHS@75 হল আমাদের ভবিষ্যৎ NHS গঠনে সাহায্য করার জন্য একসাথে কাজ করা। এটি একটি সহযোগিতামূলক কথোপকথন, যাতে আমরা যারা অংশ নিতে চান তাদের অন্তর্ভুক্ত করার আশা করি। আমরা আপনার চিন্তাভাবনা, ধারণা, অন্তর্দৃষ্টি এবং পরামর্শগুলিকে স্বাগত জানাব এবং আমরা আশা করি আপনি এতে যোগ দিতে চাইবেন।</w:t>
      </w:r>
    </w:p>
    <w:p w14:paraId="67852F3A" w14:textId="285D786A" w:rsidR="00900DAA" w:rsidRDefault="00900DAA" w:rsidP="00CC6DF6">
      <w:pPr>
        <w:pStyle w:val="BodyText"/>
        <w:keepNext/>
      </w:pPr>
      <w:r>
        <w:rPr>
          <w:lang w:val="bn-BD"/>
        </w:rPr>
        <w:t>তিনটি বড় প্রশ্ন আছে যা আমরা আপনাকে জিজ্ঞাসা করতে চাই:</w:t>
      </w:r>
    </w:p>
    <w:p w14:paraId="7B71B37C" w14:textId="1FC02A3E" w:rsidR="00900DAA" w:rsidRDefault="00900DAA" w:rsidP="00CC6DF6">
      <w:pPr>
        <w:pStyle w:val="BodyText"/>
        <w:keepNext/>
        <w:numPr>
          <w:ilvl w:val="0"/>
          <w:numId w:val="19"/>
        </w:numPr>
        <w:spacing w:after="120"/>
      </w:pPr>
      <w:r>
        <w:rPr>
          <w:lang w:val="bn-BD"/>
        </w:rPr>
        <w:t>৭৫ বছরে NHS কতদূর এসেছে?</w:t>
      </w:r>
    </w:p>
    <w:p w14:paraId="53FFA012" w14:textId="3BF20C23" w:rsidR="00900DAA" w:rsidRDefault="00900DAA" w:rsidP="00CC6DF6">
      <w:pPr>
        <w:pStyle w:val="BodyText"/>
        <w:keepNext/>
        <w:numPr>
          <w:ilvl w:val="0"/>
          <w:numId w:val="19"/>
        </w:numPr>
        <w:spacing w:after="120"/>
      </w:pPr>
      <w:r>
        <w:rPr>
          <w:lang w:val="bn-BD"/>
        </w:rPr>
        <w:t>এটা এখন কোথায়?</w:t>
      </w:r>
    </w:p>
    <w:p w14:paraId="10ACAE7B" w14:textId="28DEE69F" w:rsidR="00900DAA" w:rsidRDefault="00900DAA" w:rsidP="00A0524C">
      <w:pPr>
        <w:pStyle w:val="BodyText"/>
        <w:numPr>
          <w:ilvl w:val="0"/>
          <w:numId w:val="19"/>
        </w:numPr>
      </w:pPr>
      <w:r>
        <w:rPr>
          <w:lang w:val="bn-BD"/>
        </w:rPr>
        <w:t>আপনি ভবিষ্যতে এটা থেকে কী চান?</w:t>
      </w:r>
    </w:p>
    <w:p w14:paraId="7C14DC2B" w14:textId="77777777" w:rsidR="00D17674" w:rsidRDefault="00900DAA" w:rsidP="00900DAA">
      <w:pPr>
        <w:pStyle w:val="BodyText"/>
      </w:pPr>
      <w:r>
        <w:rPr>
          <w:lang w:val="bn-BD"/>
        </w:rPr>
        <w:t>এই কথোপকথনে আপনার অবদান, যতই সংক্ষিপ্ত বা গভীর হোক না কেন, গুরুত্বপূর্ণ বটে। আমরা একটি সৎ আলোচনা চাই: যা কঠিন তা স্বীকার করা, সেইসাথে যা ভাল চলছে তা উদযাপন করা।</w:t>
      </w:r>
    </w:p>
    <w:p w14:paraId="4BAE534A" w14:textId="2CB021FE" w:rsidR="00900DAA" w:rsidRDefault="00900DAA" w:rsidP="00900DAA">
      <w:pPr>
        <w:pStyle w:val="BodyText"/>
      </w:pPr>
      <w:r>
        <w:rPr>
          <w:lang w:val="bn-BD"/>
        </w:rPr>
        <w:lastRenderedPageBreak/>
        <w:t>স্বাগত জানাই, এবং আমরা আপনার কাছ থেকে অভিজ্ঞতা, চিন্তাভাবনা এবং অন্তর্দৃষ্টির বিস্তৃত নির্বাচনকে আমন্ত্রণ জানাতে ইচ্ছাকৃতভাবে বিস্তৃত প্রশ্ন জিজ্ঞাসা করেছি। আপনি আমাদের যত বেশি বলতে পারবেন, এই গুরুত্বপূর্ণ সময়ে আমরা তত বেশি শিখতে পারব।</w:t>
      </w:r>
    </w:p>
    <w:p w14:paraId="79BE16F8" w14:textId="77777777" w:rsidR="00900DAA" w:rsidRDefault="00900DAA" w:rsidP="00900DAA">
      <w:pPr>
        <w:pStyle w:val="BodyText"/>
      </w:pPr>
      <w:r>
        <w:rPr>
          <w:lang w:val="bn-BD"/>
        </w:rPr>
        <w:t>আপনি আমাদের সাথে শেয়ার করতে চান এমন কিছুকেআপনার অবদান ইংল্যান্ডের NHS এবং NHS এর প্রধান নির্বাহী আমান্ডা প্রিচার্ড সহ এর অংশীদারদের কাছে একটি প্রতিবেদন তৈরি করতে সাহায্য করবে৷</w:t>
      </w:r>
    </w:p>
    <w:p w14:paraId="0C84272D" w14:textId="1BF2379F" w:rsidR="00900DAA" w:rsidRDefault="00900DAA" w:rsidP="00900DAA">
      <w:pPr>
        <w:pStyle w:val="BodyText"/>
      </w:pPr>
      <w:r>
        <w:rPr>
          <w:lang w:val="bn-BD"/>
        </w:rPr>
        <w:t>গত কয়েক মাস ধরে, NHS সমাবেশ ইতিমধ্যেই ৭৫তম জন্মদিনের বাইরে NHS-এর জন্য কিছু উচ্চাকাঙ্ক্ষা বিবেচনা করছে। এর মধ্যে রয়েছে:</w:t>
      </w:r>
    </w:p>
    <w:p w14:paraId="755CA32A" w14:textId="77777777" w:rsidR="00844F10" w:rsidRDefault="00900DAA" w:rsidP="004C2F36">
      <w:pPr>
        <w:pStyle w:val="ListBullet"/>
        <w:numPr>
          <w:ilvl w:val="0"/>
          <w:numId w:val="21"/>
        </w:numPr>
      </w:pPr>
      <w:r>
        <w:rPr>
          <w:lang w:val="bn-BD"/>
        </w:rPr>
        <w:t>প্রতিরোধ</w:t>
      </w:r>
    </w:p>
    <w:p w14:paraId="44DF9F39" w14:textId="5C459B1E" w:rsidR="00900DAA" w:rsidRDefault="00900DAA" w:rsidP="00D17674">
      <w:pPr>
        <w:pStyle w:val="LastBullet2"/>
      </w:pPr>
      <w:r>
        <w:rPr>
          <w:lang w:val="bn-BD"/>
        </w:rPr>
        <w:t>মানুষকে দীর্ঘতর, স্বাস্থ্যকর জীবনযাপন করার অনুমতি দেয়।</w:t>
      </w:r>
    </w:p>
    <w:p w14:paraId="2F3E0B95" w14:textId="77777777" w:rsidR="00844F10" w:rsidRDefault="00900DAA" w:rsidP="004C2F36">
      <w:pPr>
        <w:pStyle w:val="ListBullet"/>
        <w:numPr>
          <w:ilvl w:val="0"/>
          <w:numId w:val="21"/>
        </w:numPr>
      </w:pPr>
      <w:r>
        <w:rPr>
          <w:lang w:val="bn-BD"/>
        </w:rPr>
        <w:t>ব্যক্তিগতকরণ</w:t>
      </w:r>
    </w:p>
    <w:p w14:paraId="51EC182F" w14:textId="0C1C282D" w:rsidR="00900DAA" w:rsidRDefault="00900DAA" w:rsidP="00D17674">
      <w:pPr>
        <w:pStyle w:val="LastBullet2"/>
      </w:pPr>
      <w:r>
        <w:rPr>
          <w:lang w:val="bn-BD"/>
        </w:rPr>
        <w:t>জনগণকে তাদের নিজস্ব যত্ন নিয়ন্ত্রণ করার ক্ষমতা প্রদান করা এবং উন্নত স্বাস্থ্য অর্জনের জন্য দায়িত্ব ভাগ করা।</w:t>
      </w:r>
    </w:p>
    <w:p w14:paraId="6DED77D0" w14:textId="77777777" w:rsidR="00844F10" w:rsidRDefault="00900DAA" w:rsidP="004C2F36">
      <w:pPr>
        <w:pStyle w:val="ListBullet"/>
        <w:numPr>
          <w:ilvl w:val="0"/>
          <w:numId w:val="21"/>
        </w:numPr>
      </w:pPr>
      <w:r>
        <w:rPr>
          <w:lang w:val="bn-BD"/>
        </w:rPr>
        <w:t>মানুষ</w:t>
      </w:r>
    </w:p>
    <w:p w14:paraId="6968B20A" w14:textId="76211347" w:rsidR="00900DAA" w:rsidRDefault="00900DAA" w:rsidP="00D17674">
      <w:pPr>
        <w:pStyle w:val="LastBullet2"/>
      </w:pPr>
      <w:r>
        <w:rPr>
          <w:lang w:val="bn-BD"/>
        </w:rPr>
        <w:t>যারা স্বাস্থ্য সেবায় কাজ করেন এবং পরিবার এবং বন্ধুদের অবৈতনিক যত্নশীল সহ যারা আমাদের যত্ন নেয় তাদের যত্ন নেওয়া</w:t>
      </w:r>
    </w:p>
    <w:p w14:paraId="33F84B27" w14:textId="77777777" w:rsidR="00844F10" w:rsidRDefault="00900DAA" w:rsidP="004C2F36">
      <w:pPr>
        <w:pStyle w:val="ListBullet"/>
        <w:numPr>
          <w:ilvl w:val="0"/>
          <w:numId w:val="21"/>
        </w:numPr>
      </w:pPr>
      <w:r>
        <w:rPr>
          <w:lang w:val="bn-BD"/>
        </w:rPr>
        <w:t>অংশগ্রহণ</w:t>
      </w:r>
    </w:p>
    <w:p w14:paraId="70832A35" w14:textId="03CEEA1F" w:rsidR="00900DAA" w:rsidRDefault="00900DAA" w:rsidP="00D17674">
      <w:pPr>
        <w:pStyle w:val="LastBullet2"/>
      </w:pPr>
      <w:r>
        <w:rPr>
          <w:lang w:val="bn-BD"/>
        </w:rPr>
        <w:t>সিদ্ধান্ত গ্রহণ এবং পরিষেবা ডিজাইনের প্রতিটি স্তরে রোগী এবং তাদের পরিবারকে জড়িত করা।</w:t>
      </w:r>
    </w:p>
    <w:p w14:paraId="0DE2BA44" w14:textId="77777777" w:rsidR="00844F10" w:rsidRDefault="00900DAA" w:rsidP="004C2F36">
      <w:pPr>
        <w:pStyle w:val="ListBullet"/>
        <w:keepNext/>
        <w:numPr>
          <w:ilvl w:val="0"/>
          <w:numId w:val="21"/>
        </w:numPr>
      </w:pPr>
      <w:r>
        <w:rPr>
          <w:lang w:val="bn-BD"/>
        </w:rPr>
        <w:t>প্রাথমিক এবং সম্প্রদায়ের যত্ন</w:t>
      </w:r>
    </w:p>
    <w:p w14:paraId="72F727C4" w14:textId="3B88E5C0" w:rsidR="00900DAA" w:rsidRDefault="00900DAA" w:rsidP="00D17674">
      <w:pPr>
        <w:pStyle w:val="LastBullet2"/>
      </w:pPr>
      <w:r>
        <w:rPr>
          <w:lang w:val="bn-BD"/>
        </w:rPr>
        <w:t>এই স্থানীয় পরিষেবাগুলিকে শক্তিশালী করার উপর ফোকাস করা যা বেশিরভাগ যত্ন এবং চিকিৎসার ভিত্তি।</w:t>
      </w:r>
    </w:p>
    <w:p w14:paraId="66ADFD4D" w14:textId="77777777" w:rsidR="00844F10" w:rsidRDefault="00900DAA" w:rsidP="004C2F36">
      <w:pPr>
        <w:pStyle w:val="ListBullet"/>
        <w:numPr>
          <w:ilvl w:val="0"/>
          <w:numId w:val="21"/>
        </w:numPr>
      </w:pPr>
      <w:r>
        <w:rPr>
          <w:lang w:val="bn-BD"/>
        </w:rPr>
        <w:t>অংশীদারিত্ব</w:t>
      </w:r>
    </w:p>
    <w:p w14:paraId="0EBD756E" w14:textId="78B8DAC7" w:rsidR="00900DAA" w:rsidRDefault="00900DAA" w:rsidP="00D17674">
      <w:pPr>
        <w:pStyle w:val="LastBullet2"/>
      </w:pPr>
      <w:r>
        <w:rPr>
          <w:lang w:val="bn-BD"/>
        </w:rPr>
        <w:t>সকলের জন্য স্বাস্থ্য এবং যত্নের উন্নতির জন্য NHS অন্যান্য সংস্থার সাথে আরও ভালভাবে কাজ করছে।</w:t>
      </w:r>
    </w:p>
    <w:p w14:paraId="154EADBE" w14:textId="77777777" w:rsidR="00900DAA" w:rsidRDefault="00900DAA" w:rsidP="00900DAA">
      <w:pPr>
        <w:pStyle w:val="BodyText"/>
      </w:pPr>
      <w:r>
        <w:rPr>
          <w:lang w:val="bn-BD"/>
        </w:rPr>
        <w:t>এখন, আপনার পালা - আপনি কি মনে করেন তা অনুগ্রহ করে আমাদের জানান।</w:t>
      </w:r>
    </w:p>
    <w:p w14:paraId="066C0F05" w14:textId="77777777" w:rsidR="00900DAA" w:rsidRDefault="00900DAA" w:rsidP="00900DAA">
      <w:pPr>
        <w:pStyle w:val="BodyText"/>
      </w:pPr>
      <w:r>
        <w:rPr>
          <w:lang w:val="bn-BD"/>
        </w:rPr>
        <w:t>NHS ইংল্যান্ড বোর্ডের পরামর্শ অনুযায়ী NHS এর ভবিষ্যত উন্নয়নের বিষয়ে ঐকমত্য খোঁজার লক্ষ্যে এই NHS অ্যাসেম্বলিতে উপস্থাপন করা হবে।</w:t>
      </w:r>
    </w:p>
    <w:p w14:paraId="7A88E0BF" w14:textId="77777777" w:rsidR="00900DAA" w:rsidRDefault="00900DAA" w:rsidP="00900DAA">
      <w:pPr>
        <w:pStyle w:val="BodyText"/>
      </w:pPr>
      <w:r>
        <w:rPr>
          <w:lang w:val="bn-BD"/>
        </w:rPr>
        <w:t>এই গুরুত্বপূর্ণ কথোপকথনে আপনার অংশগ্রহণের জন্য আপনাকে ধন্যবাদ।</w:t>
      </w:r>
    </w:p>
    <w:p w14:paraId="7CD4371B" w14:textId="61A5B515" w:rsidR="00D05380" w:rsidRDefault="00900DAA" w:rsidP="00900DAA">
      <w:pPr>
        <w:pStyle w:val="BodyText"/>
      </w:pPr>
      <w:r>
        <w:rPr>
          <w:b/>
          <w:bCs/>
          <w:lang w:val="bn-BD"/>
        </w:rPr>
        <w:t>ক্লেয়ার গেরাডা এবং ক্রিস হ্যাম</w:t>
      </w:r>
      <w:r>
        <w:rPr>
          <w:lang w:val="bn-BD"/>
        </w:rPr>
        <w:br/>
        <w:t>কো-চেয়ার, NHS অ্যাসেম্বলি</w:t>
      </w:r>
    </w:p>
    <w:p w14:paraId="6BF90614" w14:textId="77777777" w:rsidR="0092200B" w:rsidRDefault="0092200B" w:rsidP="00FE0100">
      <w:pPr>
        <w:pStyle w:val="Heading2"/>
      </w:pPr>
      <w:bookmarkStart w:id="2" w:name="_Toc134016604"/>
      <w:r>
        <w:rPr>
          <w:lang w:val="bn-BD"/>
        </w:rPr>
        <w:lastRenderedPageBreak/>
        <w:t>কিভাবে সাড়া দেবেন?</w:t>
      </w:r>
      <w:bookmarkEnd w:id="2"/>
    </w:p>
    <w:p w14:paraId="64DC9E77" w14:textId="7B1B2EDC" w:rsidR="0092200B" w:rsidRDefault="0092200B" w:rsidP="0092200B">
      <w:pPr>
        <w:pStyle w:val="BodyText"/>
      </w:pPr>
      <w:r>
        <w:rPr>
          <w:lang w:val="bn-BD"/>
        </w:rPr>
        <w:t>নীচে, আপনি প্রতিটি প্রশ্ন সম্পর্কে কিছু পটভূমি তথ্য সহ তিনটি প্রশ্নের প্রতিটি পাবেন। অনুগ্রহ করে নির্দ্বিধায় সমস্ত প্রশ্নের উত্তর দিন, অথবা একটি বা দুটির উত্তর দিন, যেটি আপনার কাছে সবচেয়ে প্রাসঙ্গিক মনে হয়৷</w:t>
      </w:r>
    </w:p>
    <w:p w14:paraId="180428A4" w14:textId="698029E7" w:rsidR="00900DAA" w:rsidRDefault="0092200B" w:rsidP="0092200B">
      <w:pPr>
        <w:pStyle w:val="BodyText"/>
      </w:pPr>
      <w:r>
        <w:rPr>
          <w:lang w:val="bn-BD"/>
        </w:rPr>
        <w:t>যাতে আমরা প্রতিক্রিয়াগুলিকে সর্বোত্তমভাবে প্রক্রিয়া করতে পারি, অনুগ্রহ করে [</w:t>
      </w:r>
      <w:r>
        <w:rPr>
          <w:highlight w:val="yellow"/>
          <w:lang w:val="bn-BD"/>
        </w:rPr>
        <w:t>XX</w:t>
      </w:r>
      <w:r>
        <w:rPr>
          <w:lang w:val="bn-BD"/>
        </w:rPr>
        <w:t>] এর মাধ্যমে প্রতিক্রিয়া জানান। আপনাকে ধন্যবাদ।</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8891"/>
      </w:tblGrid>
      <w:tr w:rsidR="0092200B" w14:paraId="7FA56A52" w14:textId="77777777" w:rsidTr="0092200B">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83B72" w14:textId="77777777" w:rsidR="00F44916" w:rsidRDefault="00F44916" w:rsidP="00744F54">
            <w:pPr>
              <w:pStyle w:val="Heading4"/>
              <w:spacing w:before="120" w:after="240"/>
            </w:pPr>
            <w:r>
              <w:rPr>
                <w:bCs/>
                <w:iCs w:val="0"/>
                <w:lang w:val="bn-BD"/>
              </w:rPr>
              <w:t>এই কাজ থেকে কী নির্মাণ করা হবে</w:t>
            </w:r>
          </w:p>
          <w:p w14:paraId="594D37F7" w14:textId="568FFDC3" w:rsidR="00F44916" w:rsidRDefault="00F44916" w:rsidP="00744F54">
            <w:pPr>
              <w:pStyle w:val="BodyText"/>
              <w:spacing w:after="240"/>
            </w:pPr>
            <w:r>
              <w:rPr>
                <w:lang w:val="bn-BD"/>
              </w:rPr>
              <w:t>এই অনুশীলন স্ক্র্যাচ থেকে শুরু হচ্ছে না; এটি আসন্ন দীর্ঘমেয়াদী কর্মশক্তি পরিকল্পনা, ইন্টিগ্রেটেড প্রাইমারি কেয়ারের ফুলার স্টকটেক এবং সাম্প্রতিক স্থানীয় NHS পরিকল্পনার মতো কাজ এবং পরামর্শ থেকে শেখার উপর ভিত্তি করে তৈরি করে।</w:t>
            </w:r>
          </w:p>
          <w:p w14:paraId="547DF824" w14:textId="2919067D" w:rsidR="0092200B" w:rsidRDefault="00F44916" w:rsidP="00744F54">
            <w:pPr>
              <w:pStyle w:val="BodyText"/>
              <w:spacing w:after="240"/>
            </w:pPr>
            <w:r>
              <w:rPr>
                <w:lang w:val="bn-BD"/>
              </w:rPr>
              <w:t>এছাড়াও এটি হেলথওয়াচ ইংল্যান্ড, ন্যাশনাল ভয়েস, এবং NHS স্টাফ সার্ভে এবং পিপল পালসের মাধ্যমে কর্মীদের অভিজ্ঞতা দ্বারা প্রস্তুত রোগীর অভিজ্ঞতার উপর সর্বশেষ অন্তর্দৃষ্টিতে অ্যাক্সেস পাবে। গবেষকরা, রাজকীয় কলেজ এবং থিঙ্ক ট্যাঙ্ক যারা অ্যাসেম্বলিতে বসেছে তারা মূল্যবান প্রতিবেদন তৈরি করেছে যেটার দিকে এটা টানতে হবে।</w:t>
            </w:r>
          </w:p>
        </w:tc>
      </w:tr>
    </w:tbl>
    <w:p w14:paraId="5B337EFB" w14:textId="77777777" w:rsidR="001D400A" w:rsidRDefault="001D400A">
      <w:r>
        <w:rPr>
          <w:lang w:val="bn-BD"/>
        </w:rPr>
        <w:br w:type="page"/>
      </w:r>
    </w:p>
    <w:p w14:paraId="4616DAB2" w14:textId="77777777" w:rsidR="00B133BD" w:rsidRDefault="00B133BD" w:rsidP="00B133BD">
      <w:pPr>
        <w:pStyle w:val="Heading2"/>
      </w:pPr>
      <w:bookmarkStart w:id="3" w:name="_Toc134016605"/>
      <w:r>
        <w:rPr>
          <w:lang w:val="bn-BD"/>
        </w:rPr>
        <w:lastRenderedPageBreak/>
        <w:t>আমরা কোথা থেকে এসেছি?</w:t>
      </w:r>
      <w:bookmarkEnd w:id="3"/>
    </w:p>
    <w:p w14:paraId="75D0C17E" w14:textId="77777777" w:rsidR="00B133BD" w:rsidRDefault="00B133BD" w:rsidP="00B133BD">
      <w:pPr>
        <w:pStyle w:val="Heading3"/>
      </w:pPr>
      <w:r>
        <w:rPr>
          <w:bCs/>
          <w:lang w:val="bn-BD"/>
        </w:rPr>
        <w:t>পটভূমি</w:t>
      </w:r>
    </w:p>
    <w:p w14:paraId="649BEF04" w14:textId="1CF23709" w:rsidR="00B133BD" w:rsidRDefault="00B133BD" w:rsidP="00B133BD">
      <w:pPr>
        <w:pStyle w:val="BodyText"/>
      </w:pPr>
      <w:r>
        <w:rPr>
          <w:lang w:val="bn-BD"/>
        </w:rPr>
        <w:t xml:space="preserve">NHS এই নীতি থেকে জন্ম নিয়েছে যে স্বাস্থ্যসেবার অ্যাক্সেস প্রয়োজনের উপর ভিত্তি করে হওয়া উচিত, অর্থ প্রদানের ক্ষমতা নয় এবং সমগ্র জনগণের কাছে ন্যায্যভাবে বিতরণ করা উচিত। রোগী, নাগরিক এবং কর্মীদের নীতি, অধিকার এবং দায়িত্বগুলি </w:t>
      </w:r>
      <w:hyperlink r:id="rId11" w:history="1">
        <w:r>
          <w:rPr>
            <w:rStyle w:val="Hyperlink"/>
            <w:lang w:val="bn-BD"/>
          </w:rPr>
          <w:t>NHS Constitution</w:t>
        </w:r>
      </w:hyperlink>
      <w:r>
        <w:rPr>
          <w:lang w:val="bn-BD"/>
        </w:rPr>
        <w:t>এবং আইন দ্বারা সমর্থিত।</w:t>
      </w:r>
    </w:p>
    <w:p w14:paraId="4D2D4A30" w14:textId="77777777" w:rsidR="00B133BD" w:rsidRDefault="00B133BD" w:rsidP="00B133BD">
      <w:pPr>
        <w:pStyle w:val="BodyText"/>
      </w:pPr>
      <w:r>
        <w:rPr>
          <w:lang w:val="bn-BD"/>
        </w:rPr>
        <w:t>সমস্ত পরিষেবা জুড়ে প্রতি কর্মদিবসে প্রায় ২ মিলিয়ন মানুষ NHS ব্যবহার করেন। তারা ১.৪ মিলিয়নেরও বেশি কর্মী দ্বারা পরিবেশিত হয়, যা দেশের প্রতিটি সম্প্রদায় থেকে ১৫০টিরও বেশি ভূমিকা কভার করে।</w:t>
      </w:r>
    </w:p>
    <w:p w14:paraId="5D83F631" w14:textId="77777777" w:rsidR="00B133BD" w:rsidRDefault="00B133BD" w:rsidP="00B133BD">
      <w:pPr>
        <w:pStyle w:val="BodyText"/>
      </w:pPr>
      <w:r>
        <w:rPr>
          <w:lang w:val="bn-BD"/>
        </w:rPr>
        <w:t>কিছু জিনিস ১৯৪৮ সাল থেকে একই, বা খুব অনুরূপ থেকে গেছে। পরিষেবাটি এখনও প্রায় সম্পূর্ণরূপে জাতীয় করের মাধ্যমে অর্থায়ন করা হয়। সাধারণ অনুশীলন থেকে হাসপাতাল পর্যন্ত সংস্থাগুলির অনুরূপ মিশ্রণের মাধ্যমে পরিষেবাগুলি এখনও সরবরাহ করা হয়।</w:t>
      </w:r>
    </w:p>
    <w:p w14:paraId="2A889F14" w14:textId="77777777" w:rsidR="00B133BD" w:rsidRDefault="00B133BD" w:rsidP="00B133BD">
      <w:pPr>
        <w:pStyle w:val="BodyText"/>
      </w:pPr>
      <w:r>
        <w:rPr>
          <w:lang w:val="bn-BD"/>
        </w:rPr>
        <w:t>যেখানে জিনিসগুলি নাটকীয়ভাবে পরিবর্তিত হয়েছে তা হল স্বাস্থ্যসেবা এবং প্রযুক্তির অগ্রগতির মাধ্যমে, যেমন ওষুধ, ডায়াগনস্টিক পরীক্ষা এবং অস্ত্রোপচারের হস্তক্ষেপ। জাতীয় স্ক্রিনিং প্রোগ্রাম এবং টিকা দেওয়ার মতো প্রতিরোধমূলক যত্নের ক্ষেত্রেও আমরা আরও অফার করি। ডাক্তার, নার্স এবং অন্যান্য স্বাস্থ্যসেবা পেশাদারদের সংখ্যা উল্লেখযোগ্যভাবে বৃদ্ধির সাথে সাথে NHS কর্মীবাহিনী এবং তাদের ভূমিকাও পরিবর্তিত হয়েছে।</w:t>
      </w:r>
    </w:p>
    <w:p w14:paraId="564B7D9C" w14:textId="2DAF380F" w:rsidR="00B133BD" w:rsidRDefault="00B133BD" w:rsidP="00B133BD">
      <w:pPr>
        <w:pStyle w:val="BodyText"/>
      </w:pPr>
      <w:r>
        <w:rPr>
          <w:lang w:val="bn-BD"/>
        </w:rPr>
        <w:t>এই অগ্রগতিগুলি মানুষকে দীর্ঘকাল বাঁচাতে পরিচালিত করেছে, ১৯৪৮ সালের তুলনায় গড়ে ১৪ বছর বেশি। হৃদরোগ, ক্যান্সার এবং অন্যান্য অবস্থা থেকে বেঁচে থাকার যথেষ্ট উন্নতি হয়েছে, যদিও আমরা এখন প্রায়ই একাধিক দীর্ঘমেয়াদী অবস্থার সাথে বাস করি।</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8891"/>
      </w:tblGrid>
      <w:tr w:rsidR="00D22DBD" w14:paraId="6D16C3F8" w14:textId="77777777" w:rsidTr="00D22DBD">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9FD9E" w14:textId="77777777" w:rsidR="00D22DBD" w:rsidRDefault="00D22DBD" w:rsidP="00D22DBD">
            <w:pPr>
              <w:pStyle w:val="Heading4"/>
              <w:spacing w:before="120"/>
            </w:pPr>
            <w:r>
              <w:rPr>
                <w:bCs/>
                <w:iCs w:val="0"/>
                <w:lang w:val="bn-BD"/>
              </w:rPr>
              <w:t>প্রশ্নটি হচ্ছে:</w:t>
            </w:r>
          </w:p>
          <w:p w14:paraId="0755F9D8" w14:textId="77777777" w:rsidR="00D22DBD" w:rsidRDefault="00D22DBD" w:rsidP="00334087">
            <w:pPr>
              <w:pStyle w:val="BodyText"/>
              <w:numPr>
                <w:ilvl w:val="0"/>
                <w:numId w:val="20"/>
              </w:numPr>
              <w:spacing w:after="120"/>
            </w:pPr>
            <w:r>
              <w:rPr>
                <w:lang w:val="bn-BD"/>
              </w:rPr>
              <w:t>৭৫তম বার্ষিকীতে পৌঁছানোর সাথে সাথে উদযাপন এবং শক্তিশালী করার জন্য NHS-এর কোন বৈশিষ্ট্য, উন্নয়ন বা পরিষেবাগুলি সবচেয়ে গুরুত্বপূর্ণ?</w:t>
            </w:r>
          </w:p>
          <w:p w14:paraId="5F522308" w14:textId="0DF5668E" w:rsidR="000D4FBD" w:rsidRDefault="000D4FBD" w:rsidP="000D4FBD">
            <w:pPr>
              <w:pStyle w:val="BodyText"/>
            </w:pPr>
            <w:r>
              <w:rPr>
                <w:lang w:val="bn-BD"/>
              </w:rPr>
              <w:t>সেগুলি কেন সফল হয়েছে তার অন্তর্দৃষ্টি সহ আপনার করা যেকোনো ব্যক্তিগত অভিজ্ঞতা বা অবদান অন্তর্ভুক্ত করতে আপনাকে স্বাগতম।</w:t>
            </w:r>
          </w:p>
        </w:tc>
      </w:tr>
    </w:tbl>
    <w:p w14:paraId="36065D0F" w14:textId="77777777" w:rsidR="00D22DBD" w:rsidRDefault="00D22DBD" w:rsidP="00D22DBD">
      <w:pPr>
        <w:pStyle w:val="BodyTextNoSpacing"/>
      </w:pPr>
    </w:p>
    <w:p w14:paraId="18DD8F15" w14:textId="72BD9507" w:rsidR="00D22DBD" w:rsidRDefault="00D22DBD">
      <w:r>
        <w:rPr>
          <w:lang w:val="bn-BD"/>
        </w:rPr>
        <w:br w:type="page"/>
      </w:r>
    </w:p>
    <w:p w14:paraId="3AD8FAA8" w14:textId="77777777" w:rsidR="006C6E87" w:rsidRDefault="006C6E87" w:rsidP="006C6E87">
      <w:pPr>
        <w:pStyle w:val="Heading2"/>
      </w:pPr>
      <w:bookmarkStart w:id="4" w:name="_Toc134016606"/>
      <w:r>
        <w:rPr>
          <w:lang w:val="bn-BD"/>
        </w:rPr>
        <w:lastRenderedPageBreak/>
        <w:t>আমরা এখন কোথায় আছি?</w:t>
      </w:r>
      <w:bookmarkEnd w:id="4"/>
    </w:p>
    <w:p w14:paraId="3114C457" w14:textId="77777777" w:rsidR="006C6E87" w:rsidRDefault="006C6E87" w:rsidP="006C6E87">
      <w:pPr>
        <w:pStyle w:val="Heading3"/>
      </w:pPr>
      <w:r>
        <w:rPr>
          <w:bCs/>
          <w:lang w:val="bn-BD"/>
        </w:rPr>
        <w:t>পটভূমি</w:t>
      </w:r>
    </w:p>
    <w:p w14:paraId="04BD181F" w14:textId="77777777" w:rsidR="006C6E87" w:rsidRDefault="006C6E87" w:rsidP="006C6E87">
      <w:pPr>
        <w:pStyle w:val="BodyText"/>
      </w:pPr>
      <w:r>
        <w:rPr>
          <w:lang w:val="bn-BD"/>
        </w:rPr>
        <w:t>এর ৭৫তম বার্ষিকীতে পৌঁছানো NHS সম্পর্কে উদযাপনের জন্য অনেক কিছু তুলে ধরে। যাইহোক, এটি স্বীকার করাও অপরিহার্য যে এটি বর্তমানে উল্লেখযোগ্য চ্যালেঞ্জের সম্মুখীন। অপেক্ষমাণ তালিকা রেকর্ড উচ্চতায় রয়েছে; NHS-এ কাজ করে এমন অনেকেই যথেষ্ট চাপের মধ্যে রয়েছে এবং বিভিন্ন গ্রুপ দ্বারা শিল্প ব্যবস্থা নেওয়া হচ্ছে।</w:t>
      </w:r>
    </w:p>
    <w:p w14:paraId="655320EC" w14:textId="77777777" w:rsidR="006C6E87" w:rsidRDefault="006C6E87" w:rsidP="006C6E87">
      <w:pPr>
        <w:pStyle w:val="BodyText"/>
      </w:pPr>
      <w:r>
        <w:rPr>
          <w:lang w:val="bn-BD"/>
        </w:rPr>
        <w:t>বহু বছর ধরে আমরা মানুষের আয়ুষ্কালের একটি টেকসই উন্নতি দেখেছি, যেখানে মানুষ শুধু দীর্ঘজীবী নয়, বরং দীর্ঘকাল সুস্থ ও ভালো থাকে। যাইহোক, আমরা এখন এই উন্নতি মালভূমি দেখছি, এবং এমনকি হ্রাসের শুরুও দেখেছি। এছাড়াও স্বাস্থ্যসেবা পাওয়ার ক্ষেত্রে উল্লেখযোগ্য বৈষম্য রয়েছে।</w:t>
      </w:r>
    </w:p>
    <w:p w14:paraId="4122D866" w14:textId="77B7BFE1" w:rsidR="006C6E87" w:rsidRDefault="006C6E87" w:rsidP="006C6E87">
      <w:pPr>
        <w:pStyle w:val="BodyText"/>
      </w:pPr>
      <w:r>
        <w:rPr>
          <w:lang w:val="bn-BD"/>
        </w:rPr>
        <w:t xml:space="preserve">২০১৯ সালে NHS প্রকাশ করেছে </w:t>
      </w:r>
      <w:hyperlink r:id="rId12" w:history="1">
        <w:r>
          <w:rPr>
            <w:rStyle w:val="Hyperlink"/>
            <w:lang w:val="bn-BD"/>
          </w:rPr>
          <w:t>NHS Long Term Plan</w:t>
        </w:r>
      </w:hyperlink>
      <w:r>
        <w:rPr>
          <w:lang w:val="bn-BD"/>
        </w:rPr>
        <w:t xml:space="preserve"> ।  এটি দীর্ঘমেয়াদী অবস্থার প্রতিরোধ, সনাক্তকরণ এবং ব্যবস্থাপনার উন্নতি সহ যত্ন প্রদান এবং স্বাস্থ্যের উন্নতির জন্য পরিবর্তনের রূপরেখা দেয়। এটি মানসিক স্বাস্থ্যসেবা এবং অন্যান্য প্রধান স্বাস্থ্য অবস্থার অ্যাক্সেস এবং গুণমানের উন্নতির রূপরেখাও দিয়েছে।</w:t>
      </w:r>
    </w:p>
    <w:p w14:paraId="70D492A6" w14:textId="77777777" w:rsidR="006C6E87" w:rsidRDefault="006C6E87" w:rsidP="006C6E87">
      <w:pPr>
        <w:pStyle w:val="BodyText"/>
      </w:pPr>
      <w:r>
        <w:rPr>
          <w:lang w:val="bn-BD"/>
        </w:rPr>
        <w:t>আমাদের লক্ষ্য সামনের বছরগুলিতে আরও এগিয়ে যাওয়া, স্বাস্থ্যের বৈষম্য কমাতে কাজ করা, যেখানে সম্ভব অসুস্থতা প্রতিরোধ করা এবং মানুষের বেঁচে থাকা স্বাস্থ্যকর বছরের সংখ্যা বৃদ্ধি করা।</w:t>
      </w:r>
    </w:p>
    <w:p w14:paraId="260AE317" w14:textId="77777777" w:rsidR="006C6E87" w:rsidRDefault="006C6E87" w:rsidP="006C6E87">
      <w:pPr>
        <w:pStyle w:val="BodyText"/>
      </w:pPr>
      <w:r>
        <w:rPr>
          <w:lang w:val="bn-BD"/>
        </w:rPr>
        <w:t>সম্প্রতি, NHS কোভিড-১৯ মহামারীতে সবচেয়ে বড় চ্যালেঞ্জের মুখোমুখি হয়েছে। মহামারীটি NHS ইতিমধ্যে সম্মুখীন হওয়া অনেক চ্যালেঞ্জকে আরও বাড়িয়ে দিয়েছে।</w:t>
      </w:r>
    </w:p>
    <w:p w14:paraId="6E0B32EA" w14:textId="09032600" w:rsidR="00900DAA" w:rsidRDefault="006C6E87" w:rsidP="006C6E87">
      <w:pPr>
        <w:pStyle w:val="BodyText"/>
      </w:pPr>
      <w:r>
        <w:rPr>
          <w:lang w:val="bn-BD"/>
        </w:rPr>
        <w:t>যাইহোক, কোভিড-১৯-এর প্রতি আমাদের প্রতিক্রিয়ায় গর্ব করার মতো প্রচুর পরিমাণ রয়েছে, শুধুমাত্র NHS-এর মধ্যেই নয়, আমাদের অংশীদারদের জুড়ে - সম্প্রদায়ের গোষ্ঠী থেকে শুরু করে বৈজ্ঞানিক গবেষণার শীর্ষস্থানীয় ব্যক্তিরা। কাজ করার অনেকগুলি দ্রুত অভিযোজিত উপায় এবং নতুন দল গঠন, বিশেষ করে ডিজিটাল যত্নের ব্যবহার, আমাদের দেখায় NHS এর ভবিষ্যত কেমন হতে পারে।</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8891"/>
      </w:tblGrid>
      <w:tr w:rsidR="00753105" w14:paraId="6AAB5240" w14:textId="77777777" w:rsidTr="00753105">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DFC1AE" w14:textId="77777777" w:rsidR="00753105" w:rsidRDefault="00753105" w:rsidP="000D4FBD">
            <w:pPr>
              <w:pStyle w:val="Heading4"/>
              <w:spacing w:before="120"/>
            </w:pPr>
            <w:r>
              <w:rPr>
                <w:bCs/>
                <w:iCs w:val="0"/>
                <w:lang w:val="bn-BD"/>
              </w:rPr>
              <w:t>প্রশ্নসমুহ হচ্ছে:</w:t>
            </w:r>
          </w:p>
          <w:p w14:paraId="17108551" w14:textId="77777777" w:rsidR="000D4FBD" w:rsidRDefault="000D4FBD" w:rsidP="000D4FBD">
            <w:pPr>
              <w:pStyle w:val="BodyText"/>
              <w:numPr>
                <w:ilvl w:val="0"/>
                <w:numId w:val="20"/>
              </w:numPr>
              <w:spacing w:after="120"/>
            </w:pPr>
            <w:r>
              <w:rPr>
                <w:lang w:val="bn-BD"/>
              </w:rPr>
              <w:t>আজ, কোন কোন ক্ষেত্রে NHS অগ্রগতি করছে বলে আপনি মনে করেন?</w:t>
            </w:r>
          </w:p>
          <w:p w14:paraId="3996C7F2" w14:textId="4353F32B" w:rsidR="000D4FBD" w:rsidRDefault="000D4FBD" w:rsidP="000D4FBD">
            <w:pPr>
              <w:pStyle w:val="BodyText"/>
            </w:pPr>
            <w:r>
              <w:rPr>
                <w:lang w:val="bn-BD"/>
              </w:rPr>
              <w:t>অনুগ্রহ করে নির্দ্বিধায় একের অধিক ক্ষেত্র অন্তর্ভুক্ত করুন।</w:t>
            </w:r>
          </w:p>
          <w:p w14:paraId="155DDBEE" w14:textId="77777777" w:rsidR="000D4FBD" w:rsidRDefault="000D4FBD" w:rsidP="000D4FBD">
            <w:pPr>
              <w:pStyle w:val="BodyText"/>
              <w:numPr>
                <w:ilvl w:val="0"/>
                <w:numId w:val="20"/>
              </w:numPr>
              <w:spacing w:after="120"/>
            </w:pPr>
            <w:r>
              <w:rPr>
                <w:lang w:val="bn-BD"/>
              </w:rPr>
              <w:t>আজ, আপনি কোন ক্ষেত্রে NHSকে সবচেয়ে বেশি উন্নতি করতে হবে বলে মনে করেন?</w:t>
            </w:r>
          </w:p>
          <w:p w14:paraId="68815D36" w14:textId="7505407C" w:rsidR="000D4FBD" w:rsidRDefault="000D4FBD" w:rsidP="000D4FBD">
            <w:pPr>
              <w:pStyle w:val="BodyText"/>
            </w:pPr>
            <w:r>
              <w:rPr>
                <w:lang w:val="bn-BD"/>
              </w:rPr>
              <w:t>অনুগ্রহ করে নির্দ্বিধায় একের অধিক ক্ষেত্র অন্তর্ভুক্ত করুন।</w:t>
            </w:r>
          </w:p>
          <w:p w14:paraId="774D470A" w14:textId="4EC82517" w:rsidR="00753105" w:rsidRDefault="000D4FBD" w:rsidP="000D4FBD">
            <w:pPr>
              <w:pStyle w:val="BodyText"/>
              <w:numPr>
                <w:ilvl w:val="0"/>
                <w:numId w:val="20"/>
              </w:numPr>
            </w:pPr>
            <w:r>
              <w:rPr>
                <w:lang w:val="bn-BD"/>
              </w:rPr>
              <w:t>গত কয়েক বছরে NHS কীভাবে যত্ন প্রদানের উপায় পরিবর্তন করছে তা থেকে আমরা সবচেয়ে গুরুত্বপূর্ণ শিক্ষাগুলি কী কী শিখেছি?</w:t>
            </w:r>
          </w:p>
        </w:tc>
      </w:tr>
    </w:tbl>
    <w:p w14:paraId="73FCE223" w14:textId="1F2F31DE" w:rsidR="00334087" w:rsidRDefault="00334087"/>
    <w:p w14:paraId="58244543" w14:textId="77777777" w:rsidR="00035E1E" w:rsidRDefault="00035E1E" w:rsidP="00035E1E">
      <w:pPr>
        <w:pStyle w:val="Heading2"/>
      </w:pPr>
      <w:bookmarkStart w:id="5" w:name="_Toc134016607"/>
      <w:r>
        <w:rPr>
          <w:lang w:val="bn-BD"/>
        </w:rPr>
        <w:lastRenderedPageBreak/>
        <w:t>আপনি ভবিষ্যতে NHS থেকে কী চান?</w:t>
      </w:r>
      <w:bookmarkEnd w:id="5"/>
    </w:p>
    <w:p w14:paraId="02820811" w14:textId="77777777" w:rsidR="00035E1E" w:rsidRDefault="00035E1E" w:rsidP="00035E1E">
      <w:pPr>
        <w:pStyle w:val="Heading3"/>
      </w:pPr>
      <w:r>
        <w:rPr>
          <w:bCs/>
          <w:lang w:val="bn-BD"/>
        </w:rPr>
        <w:t>পটভূমি</w:t>
      </w:r>
    </w:p>
    <w:p w14:paraId="517C16CB" w14:textId="0884B315" w:rsidR="00035E1E" w:rsidRDefault="00035E1E" w:rsidP="00035E1E">
      <w:pPr>
        <w:pStyle w:val="BodyText"/>
      </w:pPr>
      <w:r>
        <w:rPr>
          <w:lang w:val="bn-BD"/>
        </w:rPr>
        <w:t>NHS এর ৭৫তম জন্মদিন হলো অপেক্ষা করার সময়। আমরা আসন্ন বছরগুলিতে NHS-এর পরিষেবাগুলি বিকাশের সবচেয়ে গুরুত্বপূর্ণ উপায়গুলি সম্পর্কে আপনার মতামত শুনতে চাই।</w:t>
      </w:r>
    </w:p>
    <w:p w14:paraId="20834071" w14:textId="77777777" w:rsidR="00035E1E" w:rsidRDefault="00035E1E" w:rsidP="00035E1E">
      <w:pPr>
        <w:pStyle w:val="BodyText"/>
      </w:pPr>
      <w:r>
        <w:rPr>
          <w:lang w:val="bn-BD"/>
        </w:rPr>
        <w:t>আমাদের জনসংখ্যার পরিবর্তনের প্রেক্ষাপটে এগুলি সরবরাহ করা হবে। উন্নত বৃদ্ধ বয়সে বসবাসকারী আমাদের সংখ্যা ক্রমাগত বৃদ্ধি পাবে, আরও বেশি লোক দীর্ঘস্থায়ী রোগে নিয়ে জীবনযাপন করবে এবং স্থূলতার মতো স্বাস্থ্য ঝুঁকির কারণগুলি বৃদ্ধি পাবে।</w:t>
      </w:r>
    </w:p>
    <w:p w14:paraId="664BFF99" w14:textId="0DB7D7B8" w:rsidR="00035E1E" w:rsidRDefault="00035E1E" w:rsidP="00035E1E">
      <w:pPr>
        <w:pStyle w:val="BodyText"/>
      </w:pPr>
      <w:r>
        <w:rPr>
          <w:lang w:val="bn-BD"/>
        </w:rPr>
        <w:t>প্রযুক্তি আমরা কীভাবে যোগাযোগ করি এবং স্বাস্থ্য প্রদানকারীদের সাথে পরামর্শ করি তা পরিবর্তন করছে। রোগ সম্পর্কে আমাদের বোধগম্যতার গবেষণা, আরও ভাল রোগ নির্ণয় এবং নতুন চিকিৎ উল্লেখযোগ্য সুযোগ তৈরি করে।</w:t>
      </w:r>
    </w:p>
    <w:p w14:paraId="0C99748A" w14:textId="1A2E10C3" w:rsidR="00035E1E" w:rsidRDefault="00035E1E" w:rsidP="00035E1E">
      <w:pPr>
        <w:pStyle w:val="BodyText"/>
      </w:pPr>
      <w:r>
        <w:rPr>
          <w:lang w:val="bn-BD"/>
        </w:rPr>
        <w:t>NHS হলো একটি জনগণের ব্যবসা। কর্মী, স্বেচ্ছাসেবক এবং অনানুষ্ঠানিক তত্ত্বাবধায়ক অর্থাৎ যারা এটি সরবরাহ করে তারা ব্যতীত, এটি বিদ্যমান থাকবে না এবং তারা NHS এর ভবিষ্যতের জন্য অত্যাবশ্যক। আমরা জানি যে আমাদের অবশ্যই কৃষ্ণাঙ্গ, এশিয়ান এবং নৃতাত্ত্বিক সংখ্যালঘু কর্মীদের অভিজ্ঞতার উন্নতি করতে হবে এবং কর্মজীবন এবং কাজের ধরণ তৈরি করতে হবে যা লোকেরা চায় এবং প্রয়োজন।</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8891"/>
      </w:tblGrid>
      <w:tr w:rsidR="00035E1E" w14:paraId="6FB9184D" w14:textId="77777777" w:rsidTr="00035E1E">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F6AA6A" w14:textId="77777777" w:rsidR="00035E1E" w:rsidRDefault="00035E1E" w:rsidP="00E960C7">
            <w:pPr>
              <w:pStyle w:val="Heading4"/>
              <w:spacing w:before="120"/>
            </w:pPr>
            <w:r>
              <w:rPr>
                <w:bCs/>
                <w:iCs w:val="0"/>
                <w:lang w:val="bn-BD"/>
              </w:rPr>
              <w:t>প্রশ্নসমুহ হচ্ছে:</w:t>
            </w:r>
          </w:p>
          <w:p w14:paraId="026A53B9" w14:textId="3A2DB722" w:rsidR="00E960C7" w:rsidRDefault="00E960C7" w:rsidP="00E960C7">
            <w:pPr>
              <w:pStyle w:val="BodyText"/>
              <w:numPr>
                <w:ilvl w:val="0"/>
                <w:numId w:val="20"/>
              </w:numPr>
            </w:pPr>
            <w:r>
              <w:rPr>
                <w:lang w:val="bn-BD"/>
              </w:rPr>
              <w:t>যেভাবে যত্ন প্রদান করা হয় এবং আগামী বছরগুলিতে স্বাস্থ্যের উন্নতি হয় তার সবচেয়ে গুরুত্বপূর্ণ পরিবর্তনগুলি কী হওয়া উচিত বলে আপনি মনে করেন?</w:t>
            </w:r>
          </w:p>
          <w:p w14:paraId="4A8C5327" w14:textId="174B8965" w:rsidR="00E960C7" w:rsidRDefault="00E960C7" w:rsidP="00E960C7">
            <w:pPr>
              <w:pStyle w:val="BodyText"/>
              <w:numPr>
                <w:ilvl w:val="0"/>
                <w:numId w:val="20"/>
              </w:numPr>
            </w:pPr>
            <w:r>
              <w:rPr>
                <w:lang w:val="bn-BD"/>
              </w:rPr>
              <w:t>এই পরিবর্তন এবং উচ্চাকাঙ্ক্ষা অর্জন করার জন্য কি করা দরকার?</w:t>
            </w:r>
          </w:p>
          <w:p w14:paraId="0BAFC48A" w14:textId="77777777" w:rsidR="0092697C" w:rsidRDefault="00E960C7" w:rsidP="0092697C">
            <w:pPr>
              <w:pStyle w:val="BodyText"/>
              <w:numPr>
                <w:ilvl w:val="0"/>
                <w:numId w:val="20"/>
              </w:numPr>
              <w:spacing w:after="120"/>
            </w:pPr>
            <w:r>
              <w:rPr>
                <w:lang w:val="bn-BD"/>
              </w:rPr>
              <w:t>এবং অবশেষে, আপনার কাছে কি একটি উজ্জ্বল উপায়ের একটি উদাহরণ আছে যেখানে NHS এখন কাজ করছে যা ভবিষ্যতে আমরা কীভাবে কাজ করব তার একটি বড় অংশ হতে পারে?</w:t>
            </w:r>
          </w:p>
          <w:p w14:paraId="6E7DEB4F" w14:textId="551B198B" w:rsidR="00035E1E" w:rsidRDefault="00E960C7" w:rsidP="0092697C">
            <w:pPr>
              <w:pStyle w:val="BodyText"/>
            </w:pPr>
            <w:r>
              <w:rPr>
                <w:lang w:val="bn-BD"/>
              </w:rPr>
              <w:t>অনুগ্রহ করে এই উদাহরণটি বর্ণনা করুন।</w:t>
            </w:r>
          </w:p>
        </w:tc>
      </w:tr>
    </w:tbl>
    <w:p w14:paraId="2E2E40AB" w14:textId="77777777" w:rsidR="00035E1E" w:rsidRDefault="00035E1E" w:rsidP="00035E1E">
      <w:pPr>
        <w:pStyle w:val="BodyText"/>
      </w:pPr>
    </w:p>
    <w:p w14:paraId="36E35534" w14:textId="50407F29" w:rsidR="00900DAA" w:rsidRDefault="00035E1E" w:rsidP="00F86A73">
      <w:pPr>
        <w:pStyle w:val="BodyText"/>
      </w:pPr>
      <w:r>
        <w:rPr>
          <w:lang w:val="bn-BD"/>
        </w:rPr>
        <w:t>এতে অংশ নেওয়ার জন্য আপনাকে ধন্যবাদ – একসাথে আমরা একটি NHS গঠন করতে পারি যা সবার জন্য ভালো।</w:t>
      </w:r>
    </w:p>
    <w:p w14:paraId="7452F4CD" w14:textId="77777777" w:rsidR="00087FD8" w:rsidRDefault="00087FD8">
      <w:r>
        <w:rPr>
          <w:lang w:val="bn-BD"/>
        </w:rPr>
        <w:br w:type="page"/>
      </w:r>
    </w:p>
    <w:p w14:paraId="2D864F30" w14:textId="77777777" w:rsidR="005E4CF5" w:rsidRPr="00991A82" w:rsidRDefault="00900DEC" w:rsidP="00F86A73">
      <w:pPr>
        <w:pStyle w:val="BodyText"/>
      </w:pPr>
      <w:r>
        <w:rPr>
          <w:noProof/>
          <w:lang w:val="bn-BD"/>
        </w:rPr>
        <w:lastRenderedPageBreak/>
        <mc:AlternateContent>
          <mc:Choice Requires="wps">
            <w:drawing>
              <wp:anchor distT="0" distB="0" distL="114300" distR="114300" simplePos="0" relativeHeight="251659264" behindDoc="1" locked="0" layoutInCell="1" allowOverlap="1" wp14:anchorId="1498C1E0" wp14:editId="43527542">
                <wp:simplePos x="0" y="0"/>
                <wp:positionH relativeFrom="page">
                  <wp:posOffset>323850</wp:posOffset>
                </wp:positionH>
                <wp:positionV relativeFrom="page">
                  <wp:align>bottom</wp:align>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8B9D3F" w14:textId="77777777" w:rsidR="00747FE5" w:rsidRDefault="00747FE5"/>
                          <w:tbl>
                            <w:tblPr>
                              <w:tblStyle w:val="TableGrid"/>
                              <w:tblW w:w="0" w:type="auto"/>
                              <w:tblBorders>
                                <w:insideH w:val="single" w:sz="8" w:space="0" w:color="005EB8"/>
                              </w:tblBorders>
                              <w:tblLook w:val="04A0" w:firstRow="1" w:lastRow="0" w:firstColumn="1" w:lastColumn="0" w:noHBand="0" w:noVBand="1"/>
                            </w:tblPr>
                            <w:tblGrid>
                              <w:gridCol w:w="10040"/>
                            </w:tblGrid>
                            <w:tr w:rsidR="00AB508B" w:rsidRPr="00AB508B" w14:paraId="02955C96" w14:textId="77777777" w:rsidTr="00113933">
                              <w:trPr>
                                <w:trHeight w:val="4140"/>
                              </w:trPr>
                              <w:tc>
                                <w:tcPr>
                                  <w:tcW w:w="10040" w:type="dxa"/>
                                  <w:tcMar>
                                    <w:bottom w:w="1134" w:type="dxa"/>
                                  </w:tcMar>
                                  <w:vAlign w:val="bottom"/>
                                </w:tcPr>
                                <w:p w14:paraId="731C6FF9" w14:textId="77777777" w:rsidR="00747FE5" w:rsidRDefault="007F790E" w:rsidP="00747FE5">
                                  <w:pPr>
                                    <w:pStyle w:val="BackPage"/>
                                  </w:pPr>
                                  <w:r>
                                    <w:rPr>
                                      <w:lang w:val="bn-BD"/>
                                    </w:rPr>
                                    <w:t>NHS England</w:t>
                                  </w:r>
                                </w:p>
                                <w:p w14:paraId="2500877D" w14:textId="77777777" w:rsidR="007F790E" w:rsidRDefault="007F790E" w:rsidP="00747FE5">
                                  <w:pPr>
                                    <w:pStyle w:val="BackPage"/>
                                  </w:pPr>
                                  <w:r>
                                    <w:rPr>
                                      <w:lang w:val="bn-BD"/>
                                    </w:rPr>
                                    <w:t>Wellington House</w:t>
                                  </w:r>
                                </w:p>
                                <w:p w14:paraId="205A8CC5" w14:textId="77777777" w:rsidR="007F790E" w:rsidRDefault="007F790E" w:rsidP="00747FE5">
                                  <w:pPr>
                                    <w:pStyle w:val="BackPage"/>
                                  </w:pPr>
                                  <w:r>
                                    <w:rPr>
                                      <w:lang w:val="bn-BD"/>
                                    </w:rPr>
                                    <w:t>133-155 Waterloo Road</w:t>
                                  </w:r>
                                </w:p>
                                <w:p w14:paraId="4CD72A8C" w14:textId="77777777" w:rsidR="007F790E" w:rsidRDefault="007F790E" w:rsidP="00747FE5">
                                  <w:pPr>
                                    <w:pStyle w:val="BackPage"/>
                                  </w:pPr>
                                  <w:r>
                                    <w:rPr>
                                      <w:lang w:val="bn-BD"/>
                                    </w:rPr>
                                    <w:t>London</w:t>
                                  </w:r>
                                </w:p>
                                <w:p w14:paraId="7588138C" w14:textId="77777777" w:rsidR="007F790E" w:rsidRDefault="007F790E" w:rsidP="00747FE5">
                                  <w:pPr>
                                    <w:pStyle w:val="BackPage"/>
                                  </w:pPr>
                                  <w:r>
                                    <w:rPr>
                                      <w:lang w:val="bn-BD"/>
                                    </w:rPr>
                                    <w:t>SE1 8UG</w:t>
                                  </w:r>
                                </w:p>
                                <w:p w14:paraId="0062E823" w14:textId="77777777" w:rsidR="007F790E" w:rsidRDefault="007F790E" w:rsidP="00747FE5">
                                  <w:pPr>
                                    <w:pStyle w:val="BackPage"/>
                                  </w:pPr>
                                </w:p>
                                <w:p w14:paraId="6D702702" w14:textId="77777777" w:rsidR="007F790E" w:rsidRPr="00AB508B" w:rsidRDefault="007F790E" w:rsidP="00747FE5">
                                  <w:pPr>
                                    <w:pStyle w:val="BackPage"/>
                                  </w:pPr>
                                  <w:r>
                                    <w:rPr>
                                      <w:lang w:val="bn-BD"/>
                                    </w:rPr>
                                    <w:t>অনুরোধের ভিত্তিতে এই প্রকাশনাটি বেশ কয়েকটি বিকল্প বিন্যাসে উপলব্ধ করা যেতে পারে।</w:t>
                                  </w:r>
                                </w:p>
                              </w:tc>
                            </w:tr>
                            <w:tr w:rsidR="00AB508B" w:rsidRPr="00AB508B" w14:paraId="1F0F59D3" w14:textId="77777777" w:rsidTr="00113933">
                              <w:trPr>
                                <w:trHeight w:val="567"/>
                              </w:trPr>
                              <w:tc>
                                <w:tcPr>
                                  <w:tcW w:w="10040" w:type="dxa"/>
                                  <w:vAlign w:val="bottom"/>
                                </w:tcPr>
                                <w:p w14:paraId="370D94B9" w14:textId="045B6F5D" w:rsidR="00AB508B" w:rsidRPr="00AB508B" w:rsidRDefault="007F790E" w:rsidP="00AB508B">
                                  <w:pPr>
                                    <w:pStyle w:val="BackPage"/>
                                  </w:pPr>
                                  <w:r>
                                    <w:rPr>
                                      <w:lang w:val="bn-BD"/>
                                    </w:rPr>
                                    <w:t xml:space="preserve">© NHS England </w:t>
                                  </w:r>
                                  <w:r>
                                    <w:rPr>
                                      <w:lang w:val="bn-BD"/>
                                    </w:rPr>
                                    <w:fldChar w:fldCharType="begin"/>
                                  </w:r>
                                  <w:r>
                                    <w:rPr>
                                      <w:lang w:val="bn-BD"/>
                                    </w:rPr>
                                    <w:instrText xml:space="preserve"> DATE \@ "yyyy" </w:instrText>
                                  </w:r>
                                  <w:r>
                                    <w:rPr>
                                      <w:lang w:val="bn-BD"/>
                                    </w:rPr>
                                    <w:fldChar w:fldCharType="separate"/>
                                  </w:r>
                                  <w:r w:rsidR="00303749">
                                    <w:rPr>
                                      <w:noProof/>
                                      <w:lang w:val="bn-BD"/>
                                    </w:rPr>
                                    <w:t>2023</w:t>
                                  </w:r>
                                  <w:r>
                                    <w:rPr>
                                      <w:lang w:val="bn-BD"/>
                                    </w:rPr>
                                    <w:fldChar w:fldCharType="end"/>
                                  </w:r>
                                  <w:r>
                                    <w:rPr>
                                      <w:lang w:val="bn-BD"/>
                                    </w:rPr>
                                    <w:t>|  PRN00437</w:t>
                                  </w:r>
                                </w:p>
                              </w:tc>
                            </w:tr>
                          </w:tbl>
                          <w:p w14:paraId="2AF5AB40" w14:textId="77777777" w:rsidR="00900DEC" w:rsidRPr="000F0D5C" w:rsidRDefault="00900DEC" w:rsidP="000F0D5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8C1E0" id="back_page_holder" o:spid="_x0000_s1026" style="position:absolute;margin-left:25.5pt;margin-top:0;width:538.55pt;height:368.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N6qEb/eAAAACAEAAA8AAABkcnMvZG93bnJldi54bWxMj8FqwzAQRO+F/oPYQG+N5IQ2&#10;xvU6NIWcWghNeultbamWibUylpI4f1/l1F4Glllm3pTryfXibMbQeUbI5gqE4cbrjluEr8P2MQcR&#10;IrGm3rNBuJoA6+r+rqRC+wt/mvM+tiKFcCgIwcY4FFKGxhpHYe4Hw8n78aOjmM6xlXqkSwp3vVwo&#10;9SwddZwaLA3mzZrmuD85hKX8vubb/H3XWXJqt6k/NtE2iA+z6fUFRDRT/HuGG35Chyox1f7EOoge&#10;4SlLUyJC0pubLfIMRI2wWq4UyKqU/wdUvwAAAP//AwBQSwECLQAUAAYACAAAACEAtoM4kv4AAADh&#10;AQAAEwAAAAAAAAAAAAAAAAAAAAAAW0NvbnRlbnRfVHlwZXNdLnhtbFBLAQItABQABgAIAAAAIQA4&#10;/SH/1gAAAJQBAAALAAAAAAAAAAAAAAAAAC8BAABfcmVscy8ucmVsc1BLAQItABQABgAIAAAAIQCp&#10;ubL5hQIAAGsFAAAOAAAAAAAAAAAAAAAAAC4CAABkcnMvZTJvRG9jLnhtbFBLAQItABQABgAIAAAA&#10;IQDeqhG/3gAAAAgBAAAPAAAAAAAAAAAAAAAAAN8EAABkcnMvZG93bnJldi54bWxQSwUGAAAAAAQA&#10;BADzAAAA6gUAAAAA&#10;" stroked="f" strokeweight="1pt">
                <v:textbox inset="10mm,,,9mm">
                  <w:txbxContent>
                    <w:p w14:paraId="5C8B9D3F" w14:textId="77777777" w:rsidR="00747FE5" w:rsidRDefault="00747FE5"/>
                    <w:tbl>
                      <w:tblPr>
                        <w:tblStyle w:val="TableGrid"/>
                        <w:tblW w:w="0" w:type="auto"/>
                        <w:tblBorders>
                          <w:insideH w:val="single" w:sz="8" w:space="0" w:color="005EB8"/>
                        </w:tblBorders>
                        <w:tblLook w:val="04A0" w:firstRow="1" w:lastRow="0" w:firstColumn="1" w:lastColumn="0" w:noHBand="0" w:noVBand="1"/>
                      </w:tblPr>
                      <w:tblGrid>
                        <w:gridCol w:w="10040"/>
                      </w:tblGrid>
                      <w:tr w:rsidR="00AB508B" w:rsidRPr="00AB508B" w14:paraId="02955C96" w14:textId="77777777" w:rsidTr="00113933">
                        <w:trPr>
                          <w:trHeight w:val="4140"/>
                        </w:trPr>
                        <w:tc>
                          <w:tcPr>
                            <w:tcW w:w="10040" w:type="dxa"/>
                            <w:tcMar>
                              <w:bottom w:w="1134" w:type="dxa"/>
                            </w:tcMar>
                            <w:vAlign w:val="bottom"/>
                          </w:tcPr>
                          <w:p w14:paraId="731C6FF9" w14:textId="77777777" w:rsidR="00747FE5" w:rsidRDefault="007F790E" w:rsidP="00747FE5">
                            <w:pPr>
                              <w:pStyle w:val="BackPage"/>
                            </w:pPr>
                            <w:r>
                              <w:rPr>
                                <w:lang w:val="bn-BD"/>
                              </w:rPr>
                              <w:t>NHS England</w:t>
                            </w:r>
                          </w:p>
                          <w:p w14:paraId="2500877D" w14:textId="77777777" w:rsidR="007F790E" w:rsidRDefault="007F790E" w:rsidP="00747FE5">
                            <w:pPr>
                              <w:pStyle w:val="BackPage"/>
                            </w:pPr>
                            <w:r>
                              <w:rPr>
                                <w:lang w:val="bn-BD"/>
                              </w:rPr>
                              <w:t>Wellington House</w:t>
                            </w:r>
                          </w:p>
                          <w:p w14:paraId="205A8CC5" w14:textId="77777777" w:rsidR="007F790E" w:rsidRDefault="007F790E" w:rsidP="00747FE5">
                            <w:pPr>
                              <w:pStyle w:val="BackPage"/>
                            </w:pPr>
                            <w:r>
                              <w:rPr>
                                <w:lang w:val="bn-BD"/>
                              </w:rPr>
                              <w:t>133-155 Waterloo Road</w:t>
                            </w:r>
                          </w:p>
                          <w:p w14:paraId="4CD72A8C" w14:textId="77777777" w:rsidR="007F790E" w:rsidRDefault="007F790E" w:rsidP="00747FE5">
                            <w:pPr>
                              <w:pStyle w:val="BackPage"/>
                            </w:pPr>
                            <w:r>
                              <w:rPr>
                                <w:lang w:val="bn-BD"/>
                              </w:rPr>
                              <w:t>London</w:t>
                            </w:r>
                          </w:p>
                          <w:p w14:paraId="7588138C" w14:textId="77777777" w:rsidR="007F790E" w:rsidRDefault="007F790E" w:rsidP="00747FE5">
                            <w:pPr>
                              <w:pStyle w:val="BackPage"/>
                            </w:pPr>
                            <w:r>
                              <w:rPr>
                                <w:lang w:val="bn-BD"/>
                              </w:rPr>
                              <w:t>SE1 8UG</w:t>
                            </w:r>
                          </w:p>
                          <w:p w14:paraId="0062E823" w14:textId="77777777" w:rsidR="007F790E" w:rsidRDefault="007F790E" w:rsidP="00747FE5">
                            <w:pPr>
                              <w:pStyle w:val="BackPage"/>
                            </w:pPr>
                          </w:p>
                          <w:p w14:paraId="6D702702" w14:textId="77777777" w:rsidR="007F790E" w:rsidRPr="00AB508B" w:rsidRDefault="007F790E" w:rsidP="00747FE5">
                            <w:pPr>
                              <w:pStyle w:val="BackPage"/>
                            </w:pPr>
                            <w:r>
                              <w:rPr>
                                <w:lang w:val="bn-BD"/>
                              </w:rPr>
                              <w:t>অনুরোধের ভিত্তিতে এই প্রকাশনাটি বেশ কয়েকটি বিকল্প বিন্যাসে উপলব্ধ করা যেতে পারে।</w:t>
                            </w:r>
                          </w:p>
                        </w:tc>
                      </w:tr>
                      <w:tr w:rsidR="00AB508B" w:rsidRPr="00AB508B" w14:paraId="1F0F59D3" w14:textId="77777777" w:rsidTr="00113933">
                        <w:trPr>
                          <w:trHeight w:val="567"/>
                        </w:trPr>
                        <w:tc>
                          <w:tcPr>
                            <w:tcW w:w="10040" w:type="dxa"/>
                            <w:vAlign w:val="bottom"/>
                          </w:tcPr>
                          <w:p w14:paraId="370D94B9" w14:textId="045B6F5D" w:rsidR="00AB508B" w:rsidRPr="00AB508B" w:rsidRDefault="007F790E" w:rsidP="00AB508B">
                            <w:pPr>
                              <w:pStyle w:val="BackPage"/>
                            </w:pPr>
                            <w:r>
                              <w:rPr>
                                <w:lang w:val="bn-BD"/>
                              </w:rPr>
                              <w:t xml:space="preserve">© NHS England </w:t>
                            </w:r>
                            <w:r>
                              <w:rPr>
                                <w:lang w:val="bn-BD"/>
                              </w:rPr>
                              <w:fldChar w:fldCharType="begin"/>
                            </w:r>
                            <w:r>
                              <w:rPr>
                                <w:lang w:val="bn-BD"/>
                              </w:rPr>
                              <w:instrText xml:space="preserve"> DATE \@ "yyyy" </w:instrText>
                            </w:r>
                            <w:r>
                              <w:rPr>
                                <w:lang w:val="bn-BD"/>
                              </w:rPr>
                              <w:fldChar w:fldCharType="separate"/>
                            </w:r>
                            <w:r w:rsidR="00303749">
                              <w:rPr>
                                <w:noProof/>
                                <w:lang w:val="bn-BD"/>
                              </w:rPr>
                              <w:t>2023</w:t>
                            </w:r>
                            <w:r>
                              <w:rPr>
                                <w:lang w:val="bn-BD"/>
                              </w:rPr>
                              <w:fldChar w:fldCharType="end"/>
                            </w:r>
                            <w:r>
                              <w:rPr>
                                <w:lang w:val="bn-BD"/>
                              </w:rPr>
                              <w:t>|  PRN00437</w:t>
                            </w:r>
                          </w:p>
                        </w:tc>
                      </w:tr>
                    </w:tbl>
                    <w:p w14:paraId="2AF5AB40" w14:textId="77777777" w:rsidR="00900DEC" w:rsidRPr="000F0D5C" w:rsidRDefault="00900DEC" w:rsidP="000F0D5C">
                      <w:pPr>
                        <w:pStyle w:val="BackPage"/>
                        <w:rPr>
                          <w:sz w:val="2"/>
                          <w:szCs w:val="2"/>
                        </w:rPr>
                      </w:pPr>
                    </w:p>
                  </w:txbxContent>
                </v:textbox>
                <w10:wrap anchorx="page" anchory="page"/>
              </v:rect>
            </w:pict>
          </mc:Fallback>
        </mc:AlternateContent>
      </w:r>
    </w:p>
    <w:sectPr w:rsidR="005E4CF5" w:rsidRPr="00991A82" w:rsidSect="005D6E20">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2FA3" w14:textId="77777777" w:rsidR="00893EEE" w:rsidRDefault="00893EEE" w:rsidP="00C62674">
      <w:r>
        <w:separator/>
      </w:r>
    </w:p>
  </w:endnote>
  <w:endnote w:type="continuationSeparator" w:id="0">
    <w:p w14:paraId="267AB394" w14:textId="77777777" w:rsidR="00893EEE" w:rsidRDefault="00893EEE"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rinda">
    <w:panose1 w:val="01010600010101010101"/>
    <w:charset w:val="00"/>
    <w:family w:val="auto"/>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A272" w14:textId="02D332D4" w:rsidR="00254CE2" w:rsidRDefault="00254CE2">
    <w:pPr>
      <w:pStyle w:val="Footer"/>
    </w:pPr>
    <w:r>
      <w:rPr>
        <w:noProof/>
        <w:lang w:val="bn-BD"/>
      </w:rPr>
      <mc:AlternateContent>
        <mc:Choice Requires="wps">
          <w:drawing>
            <wp:anchor distT="0" distB="0" distL="114300" distR="114300" simplePos="0" relativeHeight="251661312" behindDoc="1" locked="0" layoutInCell="1" allowOverlap="1" wp14:anchorId="21264A9D" wp14:editId="55093037">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971A21"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Pr>
        <w:lang w:val="bn-BD"/>
      </w:rPr>
      <w:fldChar w:fldCharType="begin"/>
    </w:r>
    <w:r>
      <w:rPr>
        <w:lang w:val="bn-BD"/>
      </w:rPr>
      <w:instrText xml:space="preserve"> page </w:instrText>
    </w:r>
    <w:r>
      <w:rPr>
        <w:lang w:val="bn-BD"/>
      </w:rPr>
      <w:fldChar w:fldCharType="separate"/>
    </w:r>
    <w:r>
      <w:rPr>
        <w:noProof/>
        <w:lang w:val="bn-BD"/>
      </w:rPr>
      <w:t>1</w:t>
    </w:r>
    <w:r>
      <w:rPr>
        <w:lang w:val="bn-BD"/>
      </w:rPr>
      <w:fldChar w:fldCharType="end"/>
    </w:r>
    <w:r>
      <w:rPr>
        <w:lang w:val="bn-BD"/>
      </w:rPr>
      <w:t xml:space="preserve">   </w:t>
    </w:r>
    <w:r>
      <w:rPr>
        <w:rStyle w:val="FooterPipe"/>
        <w:lang w:val="bn-BD"/>
      </w:rPr>
      <w:t>|</w:t>
    </w:r>
    <w:r>
      <w:rPr>
        <w:lang w:val="bn-BD"/>
      </w:rPr>
      <w:t xml:space="preserve">  </w:t>
    </w:r>
    <w:r w:rsidR="00303749">
      <w:fldChar w:fldCharType="begin"/>
    </w:r>
    <w:r w:rsidR="00303749">
      <w:instrText xml:space="preserve"> styleref Title </w:instrText>
    </w:r>
    <w:r w:rsidR="00303749">
      <w:fldChar w:fldCharType="separate"/>
    </w:r>
    <w:r w:rsidR="00303749">
      <w:rPr>
        <w:noProof/>
      </w:rPr>
      <w:t xml:space="preserve">NHS@75- </w:t>
    </w:r>
    <w:r w:rsidR="00303749">
      <w:rPr>
        <w:rFonts w:hint="cs"/>
        <w:noProof/>
      </w:rPr>
      <w:t>অনুগ্রহ</w:t>
    </w:r>
    <w:r w:rsidR="00303749">
      <w:rPr>
        <w:noProof/>
      </w:rPr>
      <w:t xml:space="preserve"> </w:t>
    </w:r>
    <w:r w:rsidR="00303749">
      <w:rPr>
        <w:rFonts w:hint="cs"/>
        <w:noProof/>
      </w:rPr>
      <w:t>করে</w:t>
    </w:r>
    <w:r w:rsidR="00303749">
      <w:rPr>
        <w:noProof/>
      </w:rPr>
      <w:t xml:space="preserve"> </w:t>
    </w:r>
    <w:r w:rsidR="00303749">
      <w:rPr>
        <w:rFonts w:hint="cs"/>
        <w:noProof/>
      </w:rPr>
      <w:t>আমাদের</w:t>
    </w:r>
    <w:r w:rsidR="00303749">
      <w:rPr>
        <w:noProof/>
      </w:rPr>
      <w:t xml:space="preserve"> NHS </w:t>
    </w:r>
    <w:r w:rsidR="00303749">
      <w:rPr>
        <w:rFonts w:hint="cs"/>
        <w:noProof/>
      </w:rPr>
      <w:t>এর</w:t>
    </w:r>
    <w:r w:rsidR="00303749">
      <w:rPr>
        <w:noProof/>
      </w:rPr>
      <w:t xml:space="preserve"> </w:t>
    </w:r>
    <w:r w:rsidR="00303749">
      <w:rPr>
        <w:rFonts w:hint="cs"/>
        <w:noProof/>
      </w:rPr>
      <w:t>ভবিষ্য</w:t>
    </w:r>
    <w:r w:rsidR="00303749">
      <w:rPr>
        <w:rFonts w:ascii="Nirmala UI" w:hAnsi="Nirmala UI" w:cs="Nirmala UI"/>
        <w:noProof/>
      </w:rPr>
      <w:t>ৎ</w:t>
    </w:r>
    <w:r w:rsidR="00303749">
      <w:rPr>
        <w:noProof/>
      </w:rPr>
      <w:t xml:space="preserve"> </w:t>
    </w:r>
    <w:r w:rsidR="00303749">
      <w:rPr>
        <w:rFonts w:hint="cs"/>
        <w:noProof/>
      </w:rPr>
      <w:t>দিকনির্দেশনা</w:t>
    </w:r>
    <w:r w:rsidR="00303749">
      <w:rPr>
        <w:noProof/>
      </w:rPr>
      <w:t xml:space="preserve"> </w:t>
    </w:r>
    <w:r w:rsidR="00303749">
      <w:rPr>
        <w:rFonts w:hint="cs"/>
        <w:noProof/>
      </w:rPr>
      <w:t>তৈরি</w:t>
    </w:r>
    <w:r w:rsidR="00303749">
      <w:rPr>
        <w:noProof/>
      </w:rPr>
      <w:t xml:space="preserve"> </w:t>
    </w:r>
    <w:r w:rsidR="00303749">
      <w:rPr>
        <w:rFonts w:hint="cs"/>
        <w:noProof/>
      </w:rPr>
      <w:t>করতে</w:t>
    </w:r>
    <w:r w:rsidR="00303749">
      <w:rPr>
        <w:noProof/>
      </w:rPr>
      <w:t xml:space="preserve"> </w:t>
    </w:r>
    <w:r w:rsidR="00303749">
      <w:rPr>
        <w:rFonts w:hint="cs"/>
        <w:noProof/>
      </w:rPr>
      <w:t>সাহায্য</w:t>
    </w:r>
    <w:r w:rsidR="00303749">
      <w:rPr>
        <w:noProof/>
      </w:rPr>
      <w:t xml:space="preserve"> </w:t>
    </w:r>
    <w:r w:rsidR="00303749">
      <w:rPr>
        <w:rFonts w:hint="cs"/>
        <w:noProof/>
      </w:rPr>
      <w:t>করুন</w:t>
    </w:r>
    <w:r w:rsidR="0030374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64C3" w14:textId="77777777" w:rsidR="00893EEE" w:rsidRDefault="00893EEE" w:rsidP="00C62674">
      <w:r>
        <w:separator/>
      </w:r>
    </w:p>
  </w:footnote>
  <w:footnote w:type="continuationSeparator" w:id="0">
    <w:p w14:paraId="6D4BB2AE" w14:textId="77777777" w:rsidR="00893EEE" w:rsidRDefault="00893EEE"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67D7" w14:textId="77777777" w:rsidR="00254CE2" w:rsidRDefault="000374B0">
    <w:pPr>
      <w:pStyle w:val="Header"/>
    </w:pPr>
    <w:r>
      <w:rPr>
        <w:noProof/>
        <w:lang w:val="bn-BD"/>
      </w:rPr>
      <w:drawing>
        <wp:anchor distT="0" distB="0" distL="114300" distR="114300" simplePos="0" relativeHeight="251663360" behindDoc="1" locked="0" layoutInCell="1" allowOverlap="1" wp14:anchorId="3030F8EB" wp14:editId="61CA18CD">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8946"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Vrinda" w:hAnsi="Vrinda"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Vrinda" w:hAnsi="Vrinda"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Vrinda" w:hAnsi="Vrinda"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Vrinda" w:hAnsi="Vrinda"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Vrinda" w:hAnsi="Vrinda"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Vrinda" w:hAnsi="Vrinda" w:hint="default"/>
        <w:color w:val="005EB8"/>
      </w:rPr>
    </w:lvl>
    <w:lvl w:ilvl="1">
      <w:start w:val="1"/>
      <w:numFmt w:val="bullet"/>
      <w:pStyle w:val="ListBullet2"/>
      <w:lvlText w:val="‒"/>
      <w:lvlJc w:val="left"/>
      <w:pPr>
        <w:tabs>
          <w:tab w:val="num" w:pos="1134"/>
        </w:tabs>
        <w:ind w:left="1134" w:hanging="283"/>
      </w:pPr>
      <w:rPr>
        <w:rFonts w:ascii="Vrinda" w:hAnsi="Vrinda" w:hint="default"/>
        <w:color w:val="005EB8"/>
      </w:rPr>
    </w:lvl>
    <w:lvl w:ilvl="2">
      <w:start w:val="1"/>
      <w:numFmt w:val="bullet"/>
      <w:pStyle w:val="ListBullet3"/>
      <w:lvlText w:val=""/>
      <w:lvlJc w:val="left"/>
      <w:pPr>
        <w:tabs>
          <w:tab w:val="num" w:pos="1072"/>
        </w:tabs>
        <w:ind w:left="1043" w:hanging="329"/>
      </w:pPr>
      <w:rPr>
        <w:rFonts w:ascii="Vrinda" w:hAnsi="Vrinda" w:hint="default"/>
        <w:color w:val="auto"/>
      </w:rPr>
    </w:lvl>
    <w:lvl w:ilvl="3">
      <w:start w:val="1"/>
      <w:numFmt w:val="bullet"/>
      <w:pStyle w:val="ListBullet4"/>
      <w:lvlText w:val=""/>
      <w:lvlJc w:val="left"/>
      <w:pPr>
        <w:tabs>
          <w:tab w:val="num" w:pos="1429"/>
        </w:tabs>
        <w:ind w:left="1429" w:hanging="357"/>
      </w:pPr>
      <w:rPr>
        <w:rFonts w:ascii="Vrinda" w:hAnsi="Vrinda" w:hint="default"/>
        <w:color w:val="auto"/>
      </w:rPr>
    </w:lvl>
    <w:lvl w:ilvl="4">
      <w:start w:val="1"/>
      <w:numFmt w:val="bullet"/>
      <w:pStyle w:val="ListBullet5"/>
      <w:lvlText w:val=""/>
      <w:lvlJc w:val="left"/>
      <w:pPr>
        <w:tabs>
          <w:tab w:val="num" w:pos="1786"/>
        </w:tabs>
        <w:ind w:left="1786" w:hanging="357"/>
      </w:pPr>
      <w:rPr>
        <w:rFonts w:ascii="Vrinda" w:hAnsi="Vrinda"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Vrinda" w:hAnsi="Vrinda" w:hint="default"/>
        <w:color w:val="005EB8"/>
      </w:rPr>
    </w:lvl>
    <w:lvl w:ilvl="1">
      <w:start w:val="1"/>
      <w:numFmt w:val="bullet"/>
      <w:pStyle w:val="TableBullet2"/>
      <w:lvlText w:val="‒"/>
      <w:lvlJc w:val="left"/>
      <w:pPr>
        <w:tabs>
          <w:tab w:val="num" w:pos="567"/>
        </w:tabs>
        <w:ind w:left="567" w:hanging="283"/>
      </w:pPr>
      <w:rPr>
        <w:rFonts w:ascii="Vrinda" w:hAnsi="Vrinda"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4140A8"/>
    <w:multiLevelType w:val="multilevel"/>
    <w:tmpl w:val="0BFAC60E"/>
    <w:lvl w:ilvl="0">
      <w:start w:val="1"/>
      <w:numFmt w:val="bullet"/>
      <w:lvlText w:val=""/>
      <w:lvlJc w:val="left"/>
      <w:pPr>
        <w:tabs>
          <w:tab w:val="num" w:pos="567"/>
        </w:tabs>
        <w:ind w:left="851" w:hanging="284"/>
      </w:pPr>
      <w:rPr>
        <w:rFonts w:ascii="Symbol" w:hAnsi="Symbol" w:hint="default"/>
        <w:color w:val="005EB8"/>
      </w:rPr>
    </w:lvl>
    <w:lvl w:ilvl="1">
      <w:start w:val="1"/>
      <w:numFmt w:val="bullet"/>
      <w:lvlText w:val="‒"/>
      <w:lvlJc w:val="left"/>
      <w:pPr>
        <w:tabs>
          <w:tab w:val="num" w:pos="1134"/>
        </w:tabs>
        <w:ind w:left="1134" w:hanging="283"/>
      </w:pPr>
      <w:rPr>
        <w:rFonts w:ascii="Vrinda" w:hAnsi="Vrinda" w:hint="default"/>
        <w:color w:val="005EB8"/>
      </w:rPr>
    </w:lvl>
    <w:lvl w:ilvl="2">
      <w:start w:val="1"/>
      <w:numFmt w:val="bullet"/>
      <w:lvlText w:val=""/>
      <w:lvlJc w:val="left"/>
      <w:pPr>
        <w:tabs>
          <w:tab w:val="num" w:pos="1072"/>
        </w:tabs>
        <w:ind w:left="1043" w:hanging="329"/>
      </w:pPr>
      <w:rPr>
        <w:rFonts w:ascii="Vrinda" w:hAnsi="Vrinda" w:hint="default"/>
        <w:color w:val="auto"/>
      </w:rPr>
    </w:lvl>
    <w:lvl w:ilvl="3">
      <w:start w:val="1"/>
      <w:numFmt w:val="bullet"/>
      <w:lvlText w:val=""/>
      <w:lvlJc w:val="left"/>
      <w:pPr>
        <w:tabs>
          <w:tab w:val="num" w:pos="1429"/>
        </w:tabs>
        <w:ind w:left="1429" w:hanging="357"/>
      </w:pPr>
      <w:rPr>
        <w:rFonts w:ascii="Vrinda" w:hAnsi="Vrinda" w:hint="default"/>
        <w:color w:val="auto"/>
      </w:rPr>
    </w:lvl>
    <w:lvl w:ilvl="4">
      <w:start w:val="1"/>
      <w:numFmt w:val="bullet"/>
      <w:lvlText w:val=""/>
      <w:lvlJc w:val="left"/>
      <w:pPr>
        <w:tabs>
          <w:tab w:val="num" w:pos="1786"/>
        </w:tabs>
        <w:ind w:left="1786" w:hanging="357"/>
      </w:pPr>
      <w:rPr>
        <w:rFonts w:ascii="Vrinda" w:hAnsi="Vrinda"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A0E4B38"/>
    <w:multiLevelType w:val="multilevel"/>
    <w:tmpl w:val="65E4417A"/>
    <w:name w:val="eod_numbers"/>
    <w:numStyleLink w:val="NHSListNumbers"/>
  </w:abstractNum>
  <w:abstractNum w:abstractNumId="16" w15:restartNumberingAfterBreak="0">
    <w:nsid w:val="56763F76"/>
    <w:multiLevelType w:val="hybridMultilevel"/>
    <w:tmpl w:val="B9744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E631D2"/>
    <w:multiLevelType w:val="hybridMultilevel"/>
    <w:tmpl w:val="5AC26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8858380">
    <w:abstractNumId w:val="8"/>
  </w:num>
  <w:num w:numId="2" w16cid:durableId="1456942045">
    <w:abstractNumId w:val="7"/>
  </w:num>
  <w:num w:numId="3" w16cid:durableId="1534541902">
    <w:abstractNumId w:val="6"/>
  </w:num>
  <w:num w:numId="4" w16cid:durableId="85736516">
    <w:abstractNumId w:val="5"/>
  </w:num>
  <w:num w:numId="5" w16cid:durableId="1051729346">
    <w:abstractNumId w:val="4"/>
  </w:num>
  <w:num w:numId="6" w16cid:durableId="1326326571">
    <w:abstractNumId w:val="15"/>
  </w:num>
  <w:num w:numId="7" w16cid:durableId="857082369">
    <w:abstractNumId w:val="3"/>
  </w:num>
  <w:num w:numId="8" w16cid:durableId="410587607">
    <w:abstractNumId w:val="2"/>
  </w:num>
  <w:num w:numId="9" w16cid:durableId="2055039916">
    <w:abstractNumId w:val="1"/>
  </w:num>
  <w:num w:numId="10" w16cid:durableId="377321097">
    <w:abstractNumId w:val="0"/>
  </w:num>
  <w:num w:numId="11" w16cid:durableId="550658164">
    <w:abstractNumId w:val="11"/>
  </w:num>
  <w:num w:numId="12" w16cid:durableId="14797589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436380">
    <w:abstractNumId w:val="12"/>
  </w:num>
  <w:num w:numId="14" w16cid:durableId="6872217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9165876">
    <w:abstractNumId w:val="13"/>
  </w:num>
  <w:num w:numId="16" w16cid:durableId="855115416">
    <w:abstractNumId w:val="10"/>
  </w:num>
  <w:num w:numId="17" w16cid:durableId="1320576505">
    <w:abstractNumId w:val="9"/>
  </w:num>
  <w:num w:numId="18" w16cid:durableId="1300309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6357338">
    <w:abstractNumId w:val="16"/>
  </w:num>
  <w:num w:numId="20" w16cid:durableId="1600287347">
    <w:abstractNumId w:val="17"/>
  </w:num>
  <w:num w:numId="21" w16cid:durableId="6728062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1NDYzMLM0MjUwMDFT0lEKTi0uzszPAykwqgUA9px4KSwAAAA="/>
  </w:docVars>
  <w:rsids>
    <w:rsidRoot w:val="000F77AD"/>
    <w:rsid w:val="00035E1E"/>
    <w:rsid w:val="000374B0"/>
    <w:rsid w:val="000552A9"/>
    <w:rsid w:val="00080805"/>
    <w:rsid w:val="00087FD8"/>
    <w:rsid w:val="000B01F9"/>
    <w:rsid w:val="000B0FF8"/>
    <w:rsid w:val="000D4FBD"/>
    <w:rsid w:val="000E1FF7"/>
    <w:rsid w:val="000F0D5C"/>
    <w:rsid w:val="000F77AD"/>
    <w:rsid w:val="00106B6E"/>
    <w:rsid w:val="0011344A"/>
    <w:rsid w:val="00113933"/>
    <w:rsid w:val="001241F4"/>
    <w:rsid w:val="0014017A"/>
    <w:rsid w:val="0016281C"/>
    <w:rsid w:val="001A3D7E"/>
    <w:rsid w:val="001B07B4"/>
    <w:rsid w:val="001D400A"/>
    <w:rsid w:val="001F05DE"/>
    <w:rsid w:val="002127F0"/>
    <w:rsid w:val="0021516C"/>
    <w:rsid w:val="00224B11"/>
    <w:rsid w:val="00244BB6"/>
    <w:rsid w:val="00246FF7"/>
    <w:rsid w:val="00254CE2"/>
    <w:rsid w:val="0027399B"/>
    <w:rsid w:val="00281427"/>
    <w:rsid w:val="002856DE"/>
    <w:rsid w:val="002D6BF8"/>
    <w:rsid w:val="00303749"/>
    <w:rsid w:val="0030692D"/>
    <w:rsid w:val="00334087"/>
    <w:rsid w:val="00344F2E"/>
    <w:rsid w:val="003506FF"/>
    <w:rsid w:val="003B6559"/>
    <w:rsid w:val="003C56CE"/>
    <w:rsid w:val="003E7A6A"/>
    <w:rsid w:val="004C2F36"/>
    <w:rsid w:val="00510CDF"/>
    <w:rsid w:val="00516192"/>
    <w:rsid w:val="00523DE4"/>
    <w:rsid w:val="00524EDA"/>
    <w:rsid w:val="00534D4A"/>
    <w:rsid w:val="0055406D"/>
    <w:rsid w:val="005662C6"/>
    <w:rsid w:val="00570BC3"/>
    <w:rsid w:val="005806C1"/>
    <w:rsid w:val="005D6713"/>
    <w:rsid w:val="005D6E20"/>
    <w:rsid w:val="005E4CF5"/>
    <w:rsid w:val="005F4852"/>
    <w:rsid w:val="0061299F"/>
    <w:rsid w:val="00630977"/>
    <w:rsid w:val="0064622F"/>
    <w:rsid w:val="00667CF9"/>
    <w:rsid w:val="0067577A"/>
    <w:rsid w:val="006B0C7D"/>
    <w:rsid w:val="006B3373"/>
    <w:rsid w:val="006C6E87"/>
    <w:rsid w:val="006D4369"/>
    <w:rsid w:val="00702CA1"/>
    <w:rsid w:val="00744F54"/>
    <w:rsid w:val="00747FE5"/>
    <w:rsid w:val="00753105"/>
    <w:rsid w:val="007542A0"/>
    <w:rsid w:val="007808F8"/>
    <w:rsid w:val="00783491"/>
    <w:rsid w:val="00797721"/>
    <w:rsid w:val="007C57D8"/>
    <w:rsid w:val="007E047C"/>
    <w:rsid w:val="007F2E69"/>
    <w:rsid w:val="007F63A9"/>
    <w:rsid w:val="007F6E18"/>
    <w:rsid w:val="007F790E"/>
    <w:rsid w:val="00802E21"/>
    <w:rsid w:val="00833395"/>
    <w:rsid w:val="00837FAC"/>
    <w:rsid w:val="00844F10"/>
    <w:rsid w:val="0086077A"/>
    <w:rsid w:val="00862C91"/>
    <w:rsid w:val="00871278"/>
    <w:rsid w:val="00876072"/>
    <w:rsid w:val="00885268"/>
    <w:rsid w:val="00893EEE"/>
    <w:rsid w:val="008C2BEE"/>
    <w:rsid w:val="008E6AE9"/>
    <w:rsid w:val="00900DAA"/>
    <w:rsid w:val="00900DEC"/>
    <w:rsid w:val="0092200B"/>
    <w:rsid w:val="0092697C"/>
    <w:rsid w:val="00947295"/>
    <w:rsid w:val="009539AC"/>
    <w:rsid w:val="009555C2"/>
    <w:rsid w:val="00965680"/>
    <w:rsid w:val="00981245"/>
    <w:rsid w:val="00987FA9"/>
    <w:rsid w:val="00991A82"/>
    <w:rsid w:val="00994709"/>
    <w:rsid w:val="009A120A"/>
    <w:rsid w:val="009A1A5D"/>
    <w:rsid w:val="009B7C41"/>
    <w:rsid w:val="009E142E"/>
    <w:rsid w:val="009F4304"/>
    <w:rsid w:val="00A0524C"/>
    <w:rsid w:val="00A05FD0"/>
    <w:rsid w:val="00A13EEA"/>
    <w:rsid w:val="00A31A7A"/>
    <w:rsid w:val="00AA040A"/>
    <w:rsid w:val="00AA0C80"/>
    <w:rsid w:val="00AB508B"/>
    <w:rsid w:val="00AD18B5"/>
    <w:rsid w:val="00AF1E21"/>
    <w:rsid w:val="00B045E4"/>
    <w:rsid w:val="00B133BD"/>
    <w:rsid w:val="00B235F8"/>
    <w:rsid w:val="00B378E1"/>
    <w:rsid w:val="00B442E5"/>
    <w:rsid w:val="00BD795A"/>
    <w:rsid w:val="00BE7AED"/>
    <w:rsid w:val="00C2452D"/>
    <w:rsid w:val="00C4790F"/>
    <w:rsid w:val="00C62674"/>
    <w:rsid w:val="00C63AC1"/>
    <w:rsid w:val="00C71AE6"/>
    <w:rsid w:val="00C936D7"/>
    <w:rsid w:val="00C93CAA"/>
    <w:rsid w:val="00C94874"/>
    <w:rsid w:val="00CB207C"/>
    <w:rsid w:val="00CB273B"/>
    <w:rsid w:val="00CB4716"/>
    <w:rsid w:val="00CC1798"/>
    <w:rsid w:val="00CC2151"/>
    <w:rsid w:val="00CC6DF6"/>
    <w:rsid w:val="00CD04AA"/>
    <w:rsid w:val="00CE0FD5"/>
    <w:rsid w:val="00CE5BD0"/>
    <w:rsid w:val="00CF3E44"/>
    <w:rsid w:val="00D05380"/>
    <w:rsid w:val="00D17674"/>
    <w:rsid w:val="00D22DBD"/>
    <w:rsid w:val="00D231D9"/>
    <w:rsid w:val="00D37523"/>
    <w:rsid w:val="00DC1136"/>
    <w:rsid w:val="00DD0DDC"/>
    <w:rsid w:val="00E01307"/>
    <w:rsid w:val="00E22DA9"/>
    <w:rsid w:val="00E651A3"/>
    <w:rsid w:val="00E675CC"/>
    <w:rsid w:val="00E960C7"/>
    <w:rsid w:val="00E971B0"/>
    <w:rsid w:val="00F00882"/>
    <w:rsid w:val="00F03D69"/>
    <w:rsid w:val="00F12F22"/>
    <w:rsid w:val="00F44916"/>
    <w:rsid w:val="00F553B6"/>
    <w:rsid w:val="00F86A73"/>
    <w:rsid w:val="00FC6811"/>
    <w:rsid w:val="00FD4951"/>
    <w:rsid w:val="00FE0100"/>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E4D03"/>
  <w15:chartTrackingRefBased/>
  <w15:docId w15:val="{E71EF4CC-5672-42D8-BC04-59D0CAE3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rinda" w:eastAsiaTheme="minorHAnsi" w:hAnsi="Vrinda"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900DAA"/>
    <w:pPr>
      <w:keepNext/>
      <w:keepLines/>
      <w:spacing w:before="360" w:after="12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900DA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Vrinda" w:hAnsi="Vrinda"/>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Vrinda" w:hAnsi="Vrinda"/>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Vrinda" w:hAnsi="Vrinda"/>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Vrinda" w:hAnsi="Vrinda"/>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Vrinda" w:hAnsi="Vrinda"/>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Vrinda" w:hAnsi="Vrinda"/>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ngtermplan.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nhs-constitution-for-england/the-nhs-constitution-for-englan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OneDrive%20-%20NHS%20England\Desktop\New%20templates\Long%20document%20template%20-%20January%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3615CF30CF4454A61962C291331F3E"/>
        <w:category>
          <w:name w:val="General"/>
          <w:gallery w:val="placeholder"/>
        </w:category>
        <w:types>
          <w:type w:val="bbPlcHdr"/>
        </w:types>
        <w:behaviors>
          <w:behavior w:val="content"/>
        </w:behaviors>
        <w:guid w:val="{79FCC9EA-567A-4EE8-A257-76A94A3A4A18}"/>
      </w:docPartPr>
      <w:docPartBody>
        <w:p w:rsidR="00582181" w:rsidRDefault="00C22B04">
          <w:pPr>
            <w:pStyle w:val="C53615CF30CF4454A61962C291331F3E"/>
          </w:pPr>
          <w:r>
            <w:rPr>
              <w:rStyle w:val="PlaceholderText"/>
            </w:rPr>
            <w:t>Select date</w:t>
          </w:r>
        </w:p>
      </w:docPartBody>
    </w:docPart>
    <w:docPart>
      <w:docPartPr>
        <w:name w:val="F656BB40DFFC4FCF98004E391E4C4DE6"/>
        <w:category>
          <w:name w:val="General"/>
          <w:gallery w:val="placeholder"/>
        </w:category>
        <w:types>
          <w:type w:val="bbPlcHdr"/>
        </w:types>
        <w:behaviors>
          <w:behavior w:val="content"/>
        </w:behaviors>
        <w:guid w:val="{3E40BDC4-AA3F-4C87-8F3E-207193997833}"/>
      </w:docPartPr>
      <w:docPartBody>
        <w:p w:rsidR="00582181" w:rsidRDefault="00C22B04">
          <w:pPr>
            <w:pStyle w:val="F656BB40DFFC4FCF98004E391E4C4DE6"/>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rinda">
    <w:panose1 w:val="01010600010101010101"/>
    <w:charset w:val="00"/>
    <w:family w:val="auto"/>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81"/>
    <w:rsid w:val="00582181"/>
    <w:rsid w:val="00BB6C29"/>
    <w:rsid w:val="00C22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C53615CF30CF4454A61962C291331F3E">
    <w:name w:val="C53615CF30CF4454A61962C291331F3E"/>
  </w:style>
  <w:style w:type="paragraph" w:customStyle="1" w:styleId="F656BB40DFFC4FCF98004E391E4C4DE6">
    <w:name w:val="F656BB40DFFC4FCF98004E391E4C4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Vrinda" panose="020F0302020204030204"/>
        <a:ea typeface="Vrinda"/>
        <a:cs typeface="Vrinda"/>
        <a:font script="Jpan" typeface="Vrinda"/>
        <a:font script="Hang" typeface="Vrinda"/>
        <a:font script="Hans" typeface="Vrinda"/>
        <a:font script="Hant" typeface="Vrinda"/>
        <a:font script="Arab" typeface="Vrinda"/>
        <a:font script="Hebr" typeface="Vrinda"/>
        <a:font script="Thai" typeface="Vrinda"/>
        <a:font script="Ethi" typeface="Vrinda"/>
        <a:font script="Beng" typeface="Vrinda"/>
        <a:font script="Gujr" typeface="Vrinda"/>
        <a:font script="Khmr" typeface="Vrinda"/>
        <a:font script="Knda" typeface="Vrinda"/>
        <a:font script="Guru" typeface="Vrinda"/>
        <a:font script="Cans" typeface="Vrinda"/>
        <a:font script="Cher" typeface="Vrinda"/>
        <a:font script="Yiii" typeface="Vrinda"/>
        <a:font script="Tibt" typeface="Vrinda"/>
        <a:font script="Thaa" typeface="Vrinda"/>
        <a:font script="Deva" typeface="Vrinda"/>
        <a:font script="Telu" typeface="Vrinda"/>
        <a:font script="Taml" typeface="Vrinda"/>
        <a:font script="Syrc" typeface="Vrinda"/>
        <a:font script="Orya" typeface="Vrinda"/>
        <a:font script="Mlym" typeface="Vrinda"/>
        <a:font script="Laoo" typeface="Vrinda"/>
        <a:font script="Sinh" typeface="Vrinda"/>
        <a:font script="Mong" typeface="Vrinda"/>
        <a:font script="Viet" typeface="Vrinda"/>
        <a:font script="Uigh" typeface="Vrinda"/>
        <a:font script="Geor" typeface="Vrinda"/>
        <a:font script="Armn" typeface="Vrinda"/>
        <a:font script="Bugi" typeface="Vrinda"/>
        <a:font script="Bopo" typeface="Vrinda"/>
        <a:font script="Java" typeface="Vrinda"/>
        <a:font script="Lisu" typeface="Vrinda"/>
        <a:font script="Mymr" typeface="Vrinda"/>
        <a:font script="Nkoo" typeface="Vrinda"/>
        <a:font script="Olck" typeface="Vrinda"/>
        <a:font script="Osma" typeface="Vrinda"/>
        <a:font script="Phag" typeface="Vrinda"/>
        <a:font script="Syrn" typeface="Vrinda"/>
        <a:font script="Syrj" typeface="Vrinda"/>
        <a:font script="Syre" typeface="Vrinda"/>
        <a:font script="Sora" typeface="Vrinda"/>
        <a:font script="Tale" typeface="Vrinda"/>
        <a:font script="Talu" typeface="Vrinda"/>
        <a:font script="Tfng" typeface="Vrinda"/>
      </a:majorFont>
      <a:minorFont>
        <a:latin typeface="Vrinda" panose="020F0502020204030204"/>
        <a:ea typeface="Vrinda"/>
        <a:cs typeface="Vrinda"/>
        <a:font script="Jpan" typeface="Vrinda"/>
        <a:font script="Hang" typeface="Vrinda"/>
        <a:font script="Hans" typeface="Vrinda"/>
        <a:font script="Hant" typeface="Vrinda"/>
        <a:font script="Arab" typeface="Vrinda"/>
        <a:font script="Hebr" typeface="Vrinda"/>
        <a:font script="Thai" typeface="Vrinda"/>
        <a:font script="Ethi" typeface="Vrinda"/>
        <a:font script="Beng" typeface="Vrinda"/>
        <a:font script="Gujr" typeface="Vrinda"/>
        <a:font script="Khmr" typeface="Vrinda"/>
        <a:font script="Knda" typeface="Vrinda"/>
        <a:font script="Guru" typeface="Vrinda"/>
        <a:font script="Cans" typeface="Vrinda"/>
        <a:font script="Cher" typeface="Vrinda"/>
        <a:font script="Yiii" typeface="Vrinda"/>
        <a:font script="Tibt" typeface="Vrinda"/>
        <a:font script="Thaa" typeface="Vrinda"/>
        <a:font script="Deva" typeface="Vrinda"/>
        <a:font script="Telu" typeface="Vrinda"/>
        <a:font script="Taml" typeface="Vrinda"/>
        <a:font script="Syrc" typeface="Vrinda"/>
        <a:font script="Orya" typeface="Vrinda"/>
        <a:font script="Mlym" typeface="Vrinda"/>
        <a:font script="Laoo" typeface="Vrinda"/>
        <a:font script="Sinh" typeface="Vrinda"/>
        <a:font script="Mong" typeface="Vrinda"/>
        <a:font script="Viet" typeface="Vrinda"/>
        <a:font script="Uigh" typeface="Vrinda"/>
        <a:font script="Geor" typeface="Vrinda"/>
        <a:font script="Armn" typeface="Vrinda"/>
        <a:font script="Bugi" typeface="Vrinda"/>
        <a:font script="Bopo" typeface="Vrinda"/>
        <a:font script="Java" typeface="Vrinda"/>
        <a:font script="Lisu" typeface="Vrinda"/>
        <a:font script="Mymr" typeface="Vrinda"/>
        <a:font script="Nkoo" typeface="Vrinda"/>
        <a:font script="Olck" typeface="Vrinda"/>
        <a:font script="Osma" typeface="Vrinda"/>
        <a:font script="Phag" typeface="Vrinda"/>
        <a:font script="Syrn" typeface="Vrinda"/>
        <a:font script="Syrj" typeface="Vrinda"/>
        <a:font script="Syre" typeface="Vrinda"/>
        <a:font script="Sora" typeface="Vrinda"/>
        <a:font script="Tale" typeface="Vrinda"/>
        <a:font script="Talu" typeface="Vrinda"/>
        <a:font script="Tfng" typeface="Vrind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document template - January 2023.dotx</Template>
  <TotalTime>2</TotalTime>
  <Pages>9</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Waterman</dc:creator>
  <cp:keywords/>
  <dc:description/>
  <cp:lastModifiedBy>Kim Siong Lai Hang Tsang</cp:lastModifiedBy>
  <cp:revision>5</cp:revision>
  <dcterms:created xsi:type="dcterms:W3CDTF">2023-04-28T14:13:00Z</dcterms:created>
  <dcterms:modified xsi:type="dcterms:W3CDTF">2023-05-03T13:29:00Z</dcterms:modified>
</cp:coreProperties>
</file>