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84CEA" w14:textId="18CBA8DD" w:rsidR="00F1204E" w:rsidRDefault="00F1204E" w:rsidP="00F1204E">
      <w:pPr>
        <w:rPr>
          <w:b/>
          <w:bCs/>
        </w:rPr>
      </w:pPr>
      <w:r>
        <w:rPr>
          <w:b/>
          <w:bCs/>
        </w:rPr>
        <w:t>New page – to be linked from blue box on Professional Standards landing page</w:t>
      </w:r>
    </w:p>
    <w:p w14:paraId="26FB84E7" w14:textId="77777777" w:rsidR="00F1204E" w:rsidRPr="00584827" w:rsidRDefault="00F1204E" w:rsidP="00F1204E">
      <w:pPr>
        <w:rPr>
          <w:b/>
          <w:bCs/>
        </w:rPr>
      </w:pPr>
    </w:p>
    <w:p w14:paraId="1A2647DE" w14:textId="17084D4F" w:rsidR="00F1204E" w:rsidRDefault="00F1204E" w:rsidP="00F1204E">
      <w:r w:rsidRPr="00584827">
        <w:rPr>
          <w:b/>
          <w:bCs/>
        </w:rPr>
        <w:t xml:space="preserve">[Title] </w:t>
      </w:r>
      <w:r w:rsidRPr="00584827">
        <w:t>National Performers Lists</w:t>
      </w:r>
    </w:p>
    <w:p w14:paraId="499FE118" w14:textId="77777777" w:rsidR="00F1204E" w:rsidRPr="00584827" w:rsidRDefault="00F1204E" w:rsidP="00F1204E"/>
    <w:p w14:paraId="158B4092" w14:textId="77777777" w:rsidR="00F1204E" w:rsidRDefault="00F1204E" w:rsidP="00F1204E">
      <w:pPr>
        <w:pStyle w:val="NoSpacing"/>
        <w:rPr>
          <w:rFonts w:ascii="Arial" w:hAnsi="Arial" w:cs="Arial"/>
          <w:b/>
          <w:bCs/>
        </w:rPr>
      </w:pPr>
      <w:r w:rsidRPr="00584827">
        <w:rPr>
          <w:rFonts w:ascii="Arial" w:hAnsi="Arial" w:cs="Arial"/>
          <w:b/>
          <w:bCs/>
        </w:rPr>
        <w:t xml:space="preserve">[Text under title] </w:t>
      </w:r>
    </w:p>
    <w:p w14:paraId="1A38D544" w14:textId="77777777" w:rsidR="00F1204E" w:rsidRPr="00584827" w:rsidRDefault="00F1204E" w:rsidP="00F1204E">
      <w:pPr>
        <w:pStyle w:val="NoSpacing"/>
        <w:rPr>
          <w:rFonts w:ascii="Arial" w:hAnsi="Arial" w:cs="Arial"/>
        </w:rPr>
      </w:pPr>
      <w:r w:rsidRPr="00584827">
        <w:rPr>
          <w:rFonts w:ascii="Arial" w:hAnsi="Arial" w:cs="Arial"/>
        </w:rPr>
        <w:t>The Professional Standards Team lead the improvement &amp; development of systems and processes to support NHS England's responsibility to manage the Performers Lists.</w:t>
      </w:r>
    </w:p>
    <w:p w14:paraId="115A5C56" w14:textId="77777777" w:rsidR="00F1204E" w:rsidRPr="00584827" w:rsidRDefault="00F1204E" w:rsidP="00F1204E">
      <w:pPr>
        <w:pStyle w:val="NoSpacing"/>
        <w:rPr>
          <w:rFonts w:ascii="Arial" w:hAnsi="Arial" w:cs="Arial"/>
        </w:rPr>
      </w:pPr>
    </w:p>
    <w:p w14:paraId="5294FF6C" w14:textId="19C34A1B" w:rsidR="00F1204E" w:rsidRDefault="00F1204E" w:rsidP="00F1204E">
      <w:pPr>
        <w:pStyle w:val="NoSpacing"/>
        <w:rPr>
          <w:rFonts w:ascii="Arial" w:hAnsi="Arial" w:cs="Arial"/>
        </w:rPr>
      </w:pPr>
      <w:r w:rsidRPr="00584827">
        <w:rPr>
          <w:rFonts w:ascii="Arial" w:hAnsi="Arial" w:cs="Arial"/>
        </w:rPr>
        <w:t>The Performers Lists provide the regulatory framework to ensure that medical, dental and ophthalmic practitioners who contract with NHS England are qualified and competent to provide safe and effective primary medical, dental and ophthalmic services.</w:t>
      </w:r>
    </w:p>
    <w:p w14:paraId="6C946F8B" w14:textId="77777777" w:rsidR="0005545D" w:rsidRDefault="0005545D" w:rsidP="00F1204E">
      <w:pPr>
        <w:pStyle w:val="NoSpacing"/>
        <w:rPr>
          <w:rFonts w:ascii="Arial" w:hAnsi="Arial" w:cs="Arial"/>
        </w:rPr>
      </w:pPr>
    </w:p>
    <w:p w14:paraId="1EE723B6" w14:textId="3A53D4F9" w:rsidR="0005545D" w:rsidRPr="00584827" w:rsidRDefault="0005545D" w:rsidP="00F1204E">
      <w:pPr>
        <w:pStyle w:val="NoSpacing"/>
        <w:rPr>
          <w:rFonts w:ascii="Arial" w:hAnsi="Arial" w:cs="Arial"/>
        </w:rPr>
      </w:pPr>
      <w:r>
        <w:rPr>
          <w:rFonts w:ascii="Arial" w:hAnsi="Arial" w:cs="Arial"/>
        </w:rPr>
        <w:t xml:space="preserve">The Performers Lists Regulations can be found here </w:t>
      </w:r>
      <w:r w:rsidR="002B75CF">
        <w:rPr>
          <w:rFonts w:ascii="Arial" w:hAnsi="Arial" w:cs="Arial"/>
        </w:rPr>
        <w:t>–</w:t>
      </w:r>
      <w:r>
        <w:rPr>
          <w:rFonts w:ascii="Arial" w:hAnsi="Arial" w:cs="Arial"/>
        </w:rPr>
        <w:t xml:space="preserve"> </w:t>
      </w:r>
      <w:hyperlink r:id="rId8" w:history="1">
        <w:r w:rsidR="002B75CF" w:rsidRPr="00073125">
          <w:rPr>
            <w:rStyle w:val="Hyperlink"/>
            <w:rFonts w:ascii="Arial" w:hAnsi="Arial" w:cs="Arial"/>
          </w:rPr>
          <w:t>The National Health Service (Performers Lists) (England) Regu</w:t>
        </w:r>
        <w:r w:rsidR="002B75CF" w:rsidRPr="00073125">
          <w:rPr>
            <w:rStyle w:val="Hyperlink"/>
            <w:rFonts w:ascii="Arial" w:hAnsi="Arial" w:cs="Arial"/>
          </w:rPr>
          <w:t>latio</w:t>
        </w:r>
        <w:r w:rsidR="002B75CF" w:rsidRPr="00073125">
          <w:rPr>
            <w:rStyle w:val="Hyperlink"/>
            <w:rFonts w:ascii="Arial" w:hAnsi="Arial" w:cs="Arial"/>
          </w:rPr>
          <w:t>ns 2013</w:t>
        </w:r>
      </w:hyperlink>
    </w:p>
    <w:p w14:paraId="314086B7" w14:textId="77777777" w:rsidR="00073125" w:rsidRDefault="00073125"/>
    <w:sectPr w:rsidR="00073125" w:rsidSect="0091407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78"/>
    <w:rsid w:val="0005545D"/>
    <w:rsid w:val="00073125"/>
    <w:rsid w:val="002B75CF"/>
    <w:rsid w:val="00321C48"/>
    <w:rsid w:val="003F0E78"/>
    <w:rsid w:val="00914073"/>
    <w:rsid w:val="0093048E"/>
    <w:rsid w:val="00960202"/>
    <w:rsid w:val="009E4416"/>
    <w:rsid w:val="00E06244"/>
    <w:rsid w:val="00E53B6B"/>
    <w:rsid w:val="00EB6077"/>
    <w:rsid w:val="00EF2375"/>
    <w:rsid w:val="00F12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1FCB"/>
  <w15:chartTrackingRefBased/>
  <w15:docId w15:val="{5BE502CB-CAE9-4B3F-9055-97D0124E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04E"/>
    <w:pPr>
      <w:spacing w:line="240" w:lineRule="auto"/>
    </w:pPr>
    <w:rPr>
      <w:rFonts w:asciiTheme="minorHAnsi" w:hAnsiTheme="minorHAnsi" w:cstheme="minorBidi"/>
    </w:rPr>
  </w:style>
  <w:style w:type="character" w:styleId="Hyperlink">
    <w:name w:val="Hyperlink"/>
    <w:basedOn w:val="DefaultParagraphFont"/>
    <w:uiPriority w:val="99"/>
    <w:unhideWhenUsed/>
    <w:rsid w:val="002B75CF"/>
    <w:rPr>
      <w:color w:val="0563C1" w:themeColor="hyperlink"/>
      <w:u w:val="single"/>
    </w:rPr>
  </w:style>
  <w:style w:type="character" w:styleId="UnresolvedMention">
    <w:name w:val="Unresolved Mention"/>
    <w:basedOn w:val="DefaultParagraphFont"/>
    <w:uiPriority w:val="99"/>
    <w:semiHidden/>
    <w:unhideWhenUsed/>
    <w:rsid w:val="002B75CF"/>
    <w:rPr>
      <w:color w:val="605E5C"/>
      <w:shd w:val="clear" w:color="auto" w:fill="E1DFDD"/>
    </w:rPr>
  </w:style>
  <w:style w:type="character" w:styleId="FollowedHyperlink">
    <w:name w:val="FollowedHyperlink"/>
    <w:basedOn w:val="DefaultParagraphFont"/>
    <w:uiPriority w:val="99"/>
    <w:semiHidden/>
    <w:unhideWhenUsed/>
    <w:rsid w:val="002B75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3/335/conte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84A077BA99344995270F2D0A9CC761" ma:contentTypeVersion="36" ma:contentTypeDescription="Create a new document." ma:contentTypeScope="" ma:versionID="fd19cd37c06540f32427628378a9efe1">
  <xsd:schema xmlns:xsd="http://www.w3.org/2001/XMLSchema" xmlns:xs="http://www.w3.org/2001/XMLSchema" xmlns:p="http://schemas.microsoft.com/office/2006/metadata/properties" xmlns:ns1="http://schemas.microsoft.com/sharepoint/v3" xmlns:ns2="103668be-efa0-4b17-8a45-5bd9e7762154" targetNamespace="http://schemas.microsoft.com/office/2006/metadata/properties" ma:root="true" ma:fieldsID="a2d74bbd212466c9f7fa57871580c530" ns1:_="" ns2:_="">
    <xsd:import namespace="http://schemas.microsoft.com/sharepoint/v3"/>
    <xsd:import namespace="103668be-efa0-4b17-8a45-5bd9e7762154"/>
    <xsd:element name="properties">
      <xsd:complexType>
        <xsd:sequence>
          <xsd:element name="documentManagement">
            <xsd:complexType>
              <xsd:all>
                <xsd:element ref="ns1:_ip_UnifiedCompliancePolicyProperties" minOccurs="0"/>
                <xsd:element ref="ns1:_ip_UnifiedCompliancePolicyUIAction" minOccurs="0"/>
                <xsd:element ref="ns2:Review_x0020_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668be-efa0-4b17-8a45-5bd9e7762154"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103668be-efa0-4b17-8a45-5bd9e776215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B1CC688-8B51-4B6E-8451-2BB6A9271676}">
  <ds:schemaRefs>
    <ds:schemaRef ds:uri="http://schemas.microsoft.com/sharepoint/v3/contenttype/forms"/>
  </ds:schemaRefs>
</ds:datastoreItem>
</file>

<file path=customXml/itemProps2.xml><?xml version="1.0" encoding="utf-8"?>
<ds:datastoreItem xmlns:ds="http://schemas.openxmlformats.org/officeDocument/2006/customXml" ds:itemID="{81DC5B8F-132B-4343-AA1F-BDCAAA3BB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3668be-efa0-4b17-8a45-5bd9e7762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FDCF3-3BD7-4BAA-9A9F-8316D1EAB999}">
  <ds:schemaRefs>
    <ds:schemaRef ds:uri="http://schemas.microsoft.com/office/2006/metadata/properties"/>
    <ds:schemaRef ds:uri="http://schemas.microsoft.com/office/infopath/2007/PartnerControls"/>
    <ds:schemaRef ds:uri="http://schemas.microsoft.com/sharepoint/v3"/>
    <ds:schemaRef ds:uri="103668be-efa0-4b17-8a45-5bd9e776215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111</Words>
  <Characters>638</Characters>
  <Application>Microsoft Office Word</Application>
  <DocSecurity>4</DocSecurity>
  <Lines>5</Lines>
  <Paragraphs>1</Paragraphs>
  <ScaleCrop>false</ScaleCrop>
  <Company/>
  <LinksUpToDate>false</LinksUpToDate>
  <CharactersWithSpaces>748</CharactersWithSpaces>
  <SharedDoc>false</SharedDoc>
  <HLinks>
    <vt:vector size="6" baseType="variant">
      <vt:variant>
        <vt:i4>458834</vt:i4>
      </vt:variant>
      <vt:variant>
        <vt:i4>0</vt:i4>
      </vt:variant>
      <vt:variant>
        <vt:i4>0</vt:i4>
      </vt:variant>
      <vt:variant>
        <vt:i4>5</vt:i4>
      </vt:variant>
      <vt:variant>
        <vt:lpwstr>https://www.legislation.gov.uk/uksi/2013/335/contents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Tomkins</dc:creator>
  <cp:keywords/>
  <dc:description/>
  <cp:lastModifiedBy>Chloe Hudson</cp:lastModifiedBy>
  <cp:revision>9</cp:revision>
  <dcterms:created xsi:type="dcterms:W3CDTF">2022-01-22T01:33:00Z</dcterms:created>
  <dcterms:modified xsi:type="dcterms:W3CDTF">2022-01-26T00:32:00Z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0x010100D684A077BA99344995270F2D0A9CC761</vt:lpwstr>
  </property>
</Properties>
</file>